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E70" w:rsidRPr="0050328E" w:rsidRDefault="00317E70" w:rsidP="00317E70">
      <w:pPr>
        <w:spacing w:after="0" w:line="240" w:lineRule="auto"/>
        <w:jc w:val="both"/>
      </w:pPr>
      <w:r w:rsidRPr="0050328E">
        <w:t>Para la difusión a sus clientes, se encuentra publicado</w:t>
      </w:r>
      <w:r>
        <w:t xml:space="preserve"> un comunicado oficial, (en ingl</w:t>
      </w:r>
      <w:r w:rsidRPr="0050328E">
        <w:t xml:space="preserve">és y español) en la página web </w:t>
      </w:r>
      <w:hyperlink r:id="rId4" w:history="1">
        <w:r w:rsidRPr="0050328E">
          <w:rPr>
            <w:rStyle w:val="Hipervnculo"/>
          </w:rPr>
          <w:t>www.quito-turismo.gob.ec</w:t>
        </w:r>
      </w:hyperlink>
      <w:r w:rsidRPr="0050328E">
        <w:t>, o en los siguientes links:</w:t>
      </w:r>
    </w:p>
    <w:p w:rsidR="00317E70" w:rsidRDefault="00317E70" w:rsidP="00317E70">
      <w:pPr>
        <w:spacing w:after="0" w:line="240" w:lineRule="auto"/>
        <w:jc w:val="both"/>
        <w:rPr>
          <w:b/>
        </w:rPr>
      </w:pPr>
    </w:p>
    <w:p w:rsidR="00317E70" w:rsidRPr="0050328E" w:rsidRDefault="00317E70" w:rsidP="00317E70">
      <w:pPr>
        <w:spacing w:after="0" w:line="240" w:lineRule="auto"/>
        <w:jc w:val="both"/>
        <w:rPr>
          <w:b/>
        </w:rPr>
      </w:pPr>
      <w:r w:rsidRPr="0050328E">
        <w:rPr>
          <w:b/>
        </w:rPr>
        <w:t>Español:</w:t>
      </w:r>
    </w:p>
    <w:p w:rsidR="00317E70" w:rsidRPr="0050328E" w:rsidRDefault="00317E70" w:rsidP="00317E70">
      <w:pPr>
        <w:spacing w:after="0" w:line="240" w:lineRule="auto"/>
      </w:pPr>
      <w:hyperlink r:id="rId5" w:tgtFrame="_blank" w:history="1">
        <w:r w:rsidRPr="0050328E">
          <w:rPr>
            <w:rStyle w:val="Hipervnculo"/>
          </w:rPr>
          <w:t>http://www.quito-turismo.gob.ec/noticias/actualidad-2015/936-recaudacion-de-la-tasa-por-facilidades-y-servicios-turisticos-iniciara-en-marzo</w:t>
        </w:r>
      </w:hyperlink>
    </w:p>
    <w:p w:rsidR="00317E70" w:rsidRDefault="00317E70" w:rsidP="00317E70">
      <w:pPr>
        <w:spacing w:after="0" w:line="240" w:lineRule="auto"/>
        <w:jc w:val="both"/>
        <w:rPr>
          <w:b/>
        </w:rPr>
      </w:pPr>
    </w:p>
    <w:p w:rsidR="00317E70" w:rsidRPr="0050328E" w:rsidRDefault="00317E70" w:rsidP="00317E70">
      <w:pPr>
        <w:spacing w:after="0" w:line="240" w:lineRule="auto"/>
        <w:jc w:val="both"/>
        <w:rPr>
          <w:b/>
        </w:rPr>
      </w:pPr>
      <w:r w:rsidRPr="0050328E">
        <w:rPr>
          <w:b/>
        </w:rPr>
        <w:t>Inglés:</w:t>
      </w:r>
    </w:p>
    <w:p w:rsidR="00317E70" w:rsidRPr="0050328E" w:rsidRDefault="00317E70" w:rsidP="00317E70">
      <w:pPr>
        <w:spacing w:after="0" w:line="240" w:lineRule="auto"/>
      </w:pPr>
      <w:hyperlink r:id="rId6" w:tgtFrame="_blank" w:history="1">
        <w:r w:rsidRPr="0050328E">
          <w:rPr>
            <w:rStyle w:val="Hipervnculo"/>
          </w:rPr>
          <w:t>http://www.quito-turismo.gob.ec/noticias/actualidad-2015/938-announcement</w:t>
        </w:r>
      </w:hyperlink>
    </w:p>
    <w:p w:rsidR="00E438EA" w:rsidRDefault="00E438EA">
      <w:bookmarkStart w:id="0" w:name="_GoBack"/>
      <w:bookmarkEnd w:id="0"/>
    </w:p>
    <w:sectPr w:rsidR="00E438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E70"/>
    <w:rsid w:val="00317E70"/>
    <w:rsid w:val="00E4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CF545-A6F8-4041-B68C-496220D66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E70"/>
    <w:rPr>
      <w:rFonts w:ascii="Calibri" w:eastAsia="Calibri" w:hAnsi="Calibri" w:cs="Times New Roman"/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17E7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ito-turismo.gob.ec/noticias/actualidad-2015/938-announcement" TargetMode="External"/><Relationship Id="rId5" Type="http://schemas.openxmlformats.org/officeDocument/2006/relationships/hyperlink" Target="http://www.quito-turismo.gob.ec/noticias/actualidad-2015/936-recaudacion-de-la-tasa-por-facilidades-y-servicios-turisticos-iniciara-en-marzo" TargetMode="External"/><Relationship Id="rId4" Type="http://schemas.openxmlformats.org/officeDocument/2006/relationships/hyperlink" Target="http://www.quito-turismo.gob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Riquetti</dc:creator>
  <cp:keywords/>
  <dc:description/>
  <cp:lastModifiedBy>Monica Riquetti</cp:lastModifiedBy>
  <cp:revision>1</cp:revision>
  <dcterms:created xsi:type="dcterms:W3CDTF">2017-03-02T19:05:00Z</dcterms:created>
  <dcterms:modified xsi:type="dcterms:W3CDTF">2017-03-02T19:05:00Z</dcterms:modified>
</cp:coreProperties>
</file>