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A4" w:rsidRDefault="00664DA4"/>
    <w:p w:rsidR="00BC2356" w:rsidRDefault="00BC2356" w:rsidP="00D0406F">
      <w:pPr>
        <w:tabs>
          <w:tab w:val="left" w:pos="0"/>
        </w:tabs>
        <w:jc w:val="center"/>
        <w:rPr>
          <w:rFonts w:ascii="Arial" w:hAnsi="Arial" w:cs="Arial"/>
          <w:b/>
          <w:sz w:val="18"/>
          <w:szCs w:val="18"/>
        </w:rPr>
      </w:pPr>
    </w:p>
    <w:p w:rsidR="00D0406F" w:rsidRDefault="00D0406F" w:rsidP="00D0406F">
      <w:pPr>
        <w:tabs>
          <w:tab w:val="left" w:pos="0"/>
        </w:tabs>
        <w:jc w:val="center"/>
        <w:rPr>
          <w:rFonts w:ascii="Arial" w:hAnsi="Arial" w:cs="Arial"/>
          <w:sz w:val="18"/>
          <w:szCs w:val="18"/>
        </w:rPr>
      </w:pPr>
      <w:r>
        <w:rPr>
          <w:rFonts w:ascii="Arial" w:hAnsi="Arial" w:cs="Arial"/>
          <w:b/>
          <w:sz w:val="18"/>
          <w:szCs w:val="18"/>
        </w:rPr>
        <w:t>CARTA DE COMPROMISO ENTRE LA EMPRESA PÚBLICA  METROPOLITANA DE GESTIÓN DE DESTINO TURÍSTICO -</w:t>
      </w:r>
      <w:r w:rsidR="003366A2">
        <w:rPr>
          <w:rFonts w:ascii="Arial" w:hAnsi="Arial" w:cs="Arial"/>
          <w:b/>
          <w:sz w:val="18"/>
          <w:szCs w:val="18"/>
        </w:rPr>
        <w:t xml:space="preserve"> </w:t>
      </w:r>
      <w:r>
        <w:rPr>
          <w:rFonts w:ascii="Arial" w:hAnsi="Arial" w:cs="Arial"/>
          <w:b/>
          <w:sz w:val="18"/>
          <w:szCs w:val="18"/>
        </w:rPr>
        <w:t>QUITO TURISMO</w:t>
      </w:r>
      <w:r w:rsidR="003366A2">
        <w:rPr>
          <w:rFonts w:ascii="Arial" w:hAnsi="Arial" w:cs="Arial"/>
          <w:b/>
          <w:sz w:val="18"/>
          <w:szCs w:val="18"/>
        </w:rPr>
        <w:t xml:space="preserve"> </w:t>
      </w:r>
      <w:r>
        <w:rPr>
          <w:rFonts w:ascii="Arial" w:hAnsi="Arial" w:cs="Arial"/>
          <w:b/>
          <w:sz w:val="18"/>
          <w:szCs w:val="18"/>
        </w:rPr>
        <w:t>- Y LA EMPRESA</w:t>
      </w:r>
      <w:r w:rsidR="003366A2">
        <w:rPr>
          <w:rFonts w:ascii="Arial" w:hAnsi="Arial" w:cs="Arial"/>
          <w:b/>
          <w:sz w:val="18"/>
          <w:szCs w:val="18"/>
        </w:rPr>
        <w:t xml:space="preserve"> </w:t>
      </w:r>
      <w:r>
        <w:rPr>
          <w:rFonts w:ascii="Arial" w:hAnsi="Arial" w:cs="Arial"/>
          <w:b/>
          <w:color w:val="FF0000"/>
          <w:sz w:val="18"/>
          <w:szCs w:val="18"/>
        </w:rPr>
        <w:t>(nombre del establecimiento)</w:t>
      </w:r>
    </w:p>
    <w:p w:rsidR="00D0406F" w:rsidRDefault="00D0406F" w:rsidP="00D0406F">
      <w:pPr>
        <w:jc w:val="both"/>
        <w:rPr>
          <w:rFonts w:ascii="Arial" w:hAnsi="Arial" w:cs="Arial"/>
          <w:sz w:val="18"/>
          <w:szCs w:val="18"/>
        </w:rPr>
      </w:pPr>
    </w:p>
    <w:p w:rsidR="00D0406F" w:rsidRDefault="00D0406F" w:rsidP="00D0406F">
      <w:pPr>
        <w:tabs>
          <w:tab w:val="left" w:pos="142"/>
        </w:tabs>
        <w:jc w:val="both"/>
      </w:pPr>
      <w:r>
        <w:rPr>
          <w:rFonts w:ascii="Arial" w:hAnsi="Arial" w:cs="Arial"/>
          <w:sz w:val="18"/>
          <w:szCs w:val="18"/>
        </w:rPr>
        <w:t>En la ciudad de Quito comparecen a la suscripción de esta Carta de Compromiso por una parte, la Empresa Pública Metropolitana de Gestión de Destino Turístico - Quito Turismo-,</w:t>
      </w:r>
      <w:r w:rsidR="005444C7">
        <w:rPr>
          <w:rFonts w:ascii="Arial" w:hAnsi="Arial" w:cs="Arial"/>
          <w:sz w:val="18"/>
          <w:szCs w:val="18"/>
        </w:rPr>
        <w:t xml:space="preserve"> representada legalmente por</w:t>
      </w:r>
      <w:r w:rsidR="002B438B">
        <w:rPr>
          <w:rFonts w:ascii="Arial" w:hAnsi="Arial" w:cs="Arial"/>
          <w:sz w:val="18"/>
          <w:szCs w:val="18"/>
        </w:rPr>
        <w:t xml:space="preserve"> MSC. Carla Cárdenas </w:t>
      </w:r>
      <w:r>
        <w:rPr>
          <w:rFonts w:ascii="Arial" w:hAnsi="Arial" w:cs="Arial"/>
          <w:sz w:val="18"/>
          <w:szCs w:val="18"/>
        </w:rPr>
        <w:t xml:space="preserve">en su calidad de Gerente General; quien se denominará “QUITO TURISMO” por otra, la empresa </w:t>
      </w:r>
      <w:r w:rsidRPr="003366A2">
        <w:rPr>
          <w:rFonts w:ascii="Arial" w:hAnsi="Arial" w:cs="Arial"/>
          <w:color w:val="FF0000"/>
          <w:sz w:val="18"/>
          <w:szCs w:val="18"/>
        </w:rPr>
        <w:t>(nombre del establecimiento)</w:t>
      </w:r>
      <w:r w:rsidR="003366A2">
        <w:rPr>
          <w:rFonts w:ascii="Arial" w:hAnsi="Arial" w:cs="Arial"/>
          <w:sz w:val="18"/>
          <w:szCs w:val="18"/>
        </w:rPr>
        <w:t>,</w:t>
      </w:r>
      <w:r>
        <w:rPr>
          <w:rFonts w:ascii="Arial" w:hAnsi="Arial" w:cs="Arial"/>
          <w:sz w:val="18"/>
          <w:szCs w:val="18"/>
        </w:rPr>
        <w:t xml:space="preserve"> representada por (</w:t>
      </w:r>
      <w:r>
        <w:rPr>
          <w:rFonts w:ascii="Arial" w:hAnsi="Arial" w:cs="Arial"/>
          <w:color w:val="FF0000"/>
          <w:sz w:val="18"/>
          <w:szCs w:val="18"/>
        </w:rPr>
        <w:t>incluir nombre del representante legal</w:t>
      </w:r>
      <w:r>
        <w:rPr>
          <w:rFonts w:ascii="Arial" w:hAnsi="Arial" w:cs="Arial"/>
          <w:sz w:val="18"/>
          <w:szCs w:val="18"/>
        </w:rPr>
        <w:t>)  a quien se denominará “EL ESTABLECIMIENTO”, quienes suscriben la presente carta de compromiso al tenor de las siguientes cláusulas:</w:t>
      </w:r>
    </w:p>
    <w:p w:rsidR="00D0406F" w:rsidRDefault="00D0406F" w:rsidP="00D0406F">
      <w:pPr>
        <w:jc w:val="both"/>
        <w:rPr>
          <w:rFonts w:ascii="Arial" w:hAnsi="Arial" w:cs="Arial"/>
          <w:sz w:val="18"/>
          <w:szCs w:val="18"/>
        </w:rPr>
      </w:pPr>
    </w:p>
    <w:p w:rsidR="00D0406F" w:rsidRDefault="00D0406F" w:rsidP="00D0406F">
      <w:pPr>
        <w:pStyle w:val="Prrafodelista2"/>
        <w:spacing w:line="240" w:lineRule="auto"/>
        <w:ind w:left="0"/>
        <w:jc w:val="both"/>
        <w:rPr>
          <w:rFonts w:ascii="Arial" w:hAnsi="Arial" w:cs="Arial"/>
          <w:color w:val="00000A"/>
          <w:sz w:val="18"/>
          <w:szCs w:val="18"/>
          <w:lang w:val="es-EC" w:eastAsia="en-US"/>
        </w:rPr>
      </w:pPr>
      <w:r>
        <w:rPr>
          <w:rFonts w:ascii="Arial" w:hAnsi="Arial" w:cs="Arial"/>
          <w:b/>
          <w:color w:val="00000A"/>
          <w:sz w:val="18"/>
          <w:szCs w:val="18"/>
          <w:lang w:val="es-EC" w:eastAsia="en-US"/>
        </w:rPr>
        <w:t>PRIMERA.- ANTECEDENTES</w:t>
      </w:r>
      <w:r>
        <w:rPr>
          <w:rFonts w:ascii="Arial" w:hAnsi="Arial" w:cs="Arial"/>
          <w:color w:val="00000A"/>
          <w:sz w:val="18"/>
          <w:szCs w:val="18"/>
          <w:lang w:val="es-EC" w:eastAsia="en-US"/>
        </w:rPr>
        <w:t>:</w:t>
      </w:r>
    </w:p>
    <w:p w:rsidR="00D0406F" w:rsidRPr="00D436D2" w:rsidRDefault="00D0406F" w:rsidP="00D0406F">
      <w:pPr>
        <w:pStyle w:val="Prrafodelista2"/>
        <w:spacing w:line="240" w:lineRule="auto"/>
        <w:ind w:left="0"/>
        <w:jc w:val="both"/>
        <w:rPr>
          <w:rFonts w:ascii="Arial" w:hAnsi="Arial" w:cs="Arial"/>
          <w:sz w:val="24"/>
          <w:szCs w:val="24"/>
          <w:lang w:val="es-EC"/>
        </w:rPr>
      </w:pPr>
    </w:p>
    <w:p w:rsidR="00D0406F" w:rsidRDefault="00D0406F" w:rsidP="00D0406F">
      <w:pPr>
        <w:pStyle w:val="Prrafodelista2"/>
        <w:spacing w:line="240" w:lineRule="auto"/>
        <w:ind w:left="0"/>
        <w:jc w:val="both"/>
        <w:rPr>
          <w:rFonts w:ascii="Arial" w:hAnsi="Arial" w:cs="Arial"/>
          <w:color w:val="00000A"/>
          <w:sz w:val="18"/>
          <w:szCs w:val="18"/>
          <w:lang w:val="es-EC" w:eastAsia="en-US"/>
        </w:rPr>
      </w:pPr>
      <w:r>
        <w:rPr>
          <w:rFonts w:ascii="Arial" w:hAnsi="Arial" w:cs="Arial"/>
          <w:color w:val="00000A"/>
          <w:sz w:val="18"/>
          <w:szCs w:val="18"/>
          <w:lang w:val="es-EC" w:eastAsia="en-US"/>
        </w:rPr>
        <w:t>El artículo 227 de la Constitución de la República del Ecuador señala que la administración pública constituye un servicio a la colectividad que se rige por los principios de eficacia, eficiencia, calidad, jerarquía, desconcentración, descentralización, coordinación, participación, planificación, transparencia y evaluación.</w:t>
      </w:r>
    </w:p>
    <w:p w:rsidR="00D0406F" w:rsidRDefault="00D0406F" w:rsidP="00D0406F">
      <w:pPr>
        <w:pStyle w:val="Prrafodelista2"/>
        <w:spacing w:line="240" w:lineRule="auto"/>
        <w:ind w:left="0"/>
        <w:jc w:val="both"/>
        <w:rPr>
          <w:rFonts w:ascii="Arial" w:hAnsi="Arial" w:cs="Arial"/>
          <w:color w:val="00000A"/>
          <w:sz w:val="18"/>
          <w:szCs w:val="18"/>
          <w:lang w:val="es-EC" w:eastAsia="en-US"/>
        </w:rPr>
      </w:pPr>
    </w:p>
    <w:p w:rsidR="00D0406F" w:rsidRDefault="00D0406F" w:rsidP="00D0406F">
      <w:pPr>
        <w:pStyle w:val="Prrafodelista2"/>
        <w:spacing w:line="240" w:lineRule="auto"/>
        <w:ind w:left="0"/>
        <w:jc w:val="both"/>
        <w:rPr>
          <w:rFonts w:ascii="Arial" w:hAnsi="Arial" w:cs="Arial"/>
          <w:color w:val="00000A"/>
          <w:sz w:val="18"/>
          <w:szCs w:val="18"/>
          <w:lang w:val="es-EC" w:eastAsia="en-US"/>
        </w:rPr>
      </w:pPr>
      <w:r>
        <w:rPr>
          <w:rFonts w:ascii="Arial" w:hAnsi="Arial" w:cs="Arial"/>
          <w:color w:val="00000A"/>
          <w:sz w:val="18"/>
          <w:szCs w:val="18"/>
          <w:lang w:val="es-EC" w:eastAsia="en-US"/>
        </w:rPr>
        <w:t>La Empresa Pública Metropolitana de Gestión de Destino Turístico -Quito Turismo- (EPMGDT), es una persona jurídica de derecho público, creada mediante Ordenanza Metropolitana No. 0309, expedida por el Concejo Metropolitano de Quito, sancionada por el Alcalde Metropolitano el 16 de abril de 2010. Uno de sus objetivos es el desarrollo turístico integral del Distrito Metropolitano de Quito.</w:t>
      </w:r>
    </w:p>
    <w:p w:rsidR="00D0406F" w:rsidRDefault="00D0406F" w:rsidP="00D0406F">
      <w:pPr>
        <w:jc w:val="both"/>
        <w:rPr>
          <w:rFonts w:ascii="Arial" w:hAnsi="Arial" w:cs="Arial"/>
          <w:sz w:val="18"/>
          <w:szCs w:val="18"/>
        </w:rPr>
      </w:pPr>
    </w:p>
    <w:p w:rsidR="00D0406F" w:rsidRDefault="00D0406F" w:rsidP="00D0406F">
      <w:pPr>
        <w:jc w:val="both"/>
        <w:rPr>
          <w:rFonts w:ascii="Arial" w:hAnsi="Arial" w:cs="Arial"/>
          <w:sz w:val="18"/>
          <w:szCs w:val="18"/>
        </w:rPr>
      </w:pPr>
      <w:r>
        <w:rPr>
          <w:rFonts w:ascii="Arial" w:hAnsi="Arial" w:cs="Arial"/>
          <w:sz w:val="18"/>
          <w:szCs w:val="18"/>
        </w:rPr>
        <w:t>Distintivo Q, es un proyecto de la EPMGDT que busca diferenciar y reconocer los esfuerzos de pequeños, medianos y grandes empresarios turísticos; quienes implementando sistemas de gestión de turismo sostenible y contando con un equipo humano preparado, permiten elevar la calidad de la oferta turística del DMQ para el  mejoramiento de la competitividad del destino Quito.</w:t>
      </w:r>
    </w:p>
    <w:p w:rsidR="00D0406F" w:rsidRDefault="00D0406F" w:rsidP="00D0406F">
      <w:pPr>
        <w:jc w:val="both"/>
        <w:rPr>
          <w:rFonts w:ascii="Arial" w:hAnsi="Arial" w:cs="Arial"/>
          <w:sz w:val="18"/>
          <w:szCs w:val="18"/>
        </w:rPr>
      </w:pPr>
    </w:p>
    <w:p w:rsidR="00D0406F" w:rsidRDefault="00D0406F" w:rsidP="00D0406F">
      <w:pPr>
        <w:jc w:val="both"/>
        <w:rPr>
          <w:rFonts w:ascii="Arial" w:hAnsi="Arial" w:cs="Arial"/>
          <w:b/>
          <w:sz w:val="18"/>
          <w:szCs w:val="18"/>
        </w:rPr>
      </w:pPr>
      <w:r>
        <w:rPr>
          <w:rFonts w:ascii="Arial" w:hAnsi="Arial" w:cs="Arial"/>
          <w:b/>
          <w:sz w:val="18"/>
          <w:szCs w:val="18"/>
        </w:rPr>
        <w:t>SEGUNDA.- OBJETO:</w:t>
      </w:r>
    </w:p>
    <w:p w:rsidR="00D0406F" w:rsidRDefault="00D0406F" w:rsidP="00D0406F">
      <w:pPr>
        <w:jc w:val="both"/>
        <w:rPr>
          <w:rFonts w:ascii="Arial" w:hAnsi="Arial" w:cs="Arial"/>
          <w:sz w:val="18"/>
          <w:szCs w:val="18"/>
        </w:rPr>
      </w:pPr>
    </w:p>
    <w:p w:rsidR="00D0406F" w:rsidRDefault="00D0406F" w:rsidP="00D0406F">
      <w:pPr>
        <w:jc w:val="both"/>
        <w:rPr>
          <w:rFonts w:ascii="Arial" w:hAnsi="Arial" w:cs="Arial"/>
          <w:sz w:val="18"/>
          <w:szCs w:val="18"/>
        </w:rPr>
      </w:pPr>
      <w:r>
        <w:rPr>
          <w:rFonts w:ascii="Arial" w:hAnsi="Arial" w:cs="Arial"/>
          <w:sz w:val="18"/>
          <w:szCs w:val="18"/>
        </w:rPr>
        <w:t>El</w:t>
      </w:r>
      <w:r>
        <w:rPr>
          <w:rFonts w:ascii="Arial" w:hAnsi="Arial" w:cs="Arial"/>
          <w:color w:val="FF0000"/>
          <w:sz w:val="18"/>
          <w:szCs w:val="18"/>
        </w:rPr>
        <w:t xml:space="preserve"> </w:t>
      </w:r>
      <w:r>
        <w:rPr>
          <w:rFonts w:ascii="Arial" w:hAnsi="Arial" w:cs="Arial"/>
          <w:sz w:val="18"/>
          <w:szCs w:val="18"/>
        </w:rPr>
        <w:t>ESTABLECIMIENTO  se compromete con QUITO TURISMO, a sumar esfuerzos para hacer de Quito un destino de calidad, a través de la implementación de buenas prácticas de turismo sostenible y responsabilidad social en su establecimiento turístico.</w:t>
      </w:r>
    </w:p>
    <w:p w:rsidR="00D0406F" w:rsidRDefault="00D0406F" w:rsidP="00D0406F">
      <w:pPr>
        <w:jc w:val="both"/>
        <w:rPr>
          <w:rFonts w:ascii="Arial" w:hAnsi="Arial" w:cs="Arial"/>
          <w:sz w:val="18"/>
          <w:szCs w:val="18"/>
        </w:rPr>
      </w:pPr>
    </w:p>
    <w:p w:rsidR="00D0406F" w:rsidRDefault="00D0406F" w:rsidP="00D0406F">
      <w:pPr>
        <w:jc w:val="both"/>
        <w:rPr>
          <w:rFonts w:ascii="Arial" w:hAnsi="Arial" w:cs="Arial"/>
          <w:b/>
          <w:sz w:val="18"/>
          <w:szCs w:val="18"/>
        </w:rPr>
      </w:pPr>
      <w:r>
        <w:rPr>
          <w:rFonts w:ascii="Arial" w:hAnsi="Arial" w:cs="Arial"/>
          <w:b/>
          <w:sz w:val="18"/>
          <w:szCs w:val="18"/>
        </w:rPr>
        <w:t>TERCERA.- COMPROMISOS:</w:t>
      </w:r>
    </w:p>
    <w:p w:rsidR="00D0406F" w:rsidRDefault="00D0406F" w:rsidP="00D0406F">
      <w:pPr>
        <w:jc w:val="both"/>
        <w:rPr>
          <w:rFonts w:ascii="Arial" w:hAnsi="Arial" w:cs="Arial"/>
          <w:b/>
          <w:caps/>
          <w:sz w:val="18"/>
          <w:szCs w:val="18"/>
          <w:lang w:val="es-ES"/>
        </w:rPr>
      </w:pPr>
    </w:p>
    <w:p w:rsidR="00D0406F" w:rsidRDefault="00D0406F" w:rsidP="00D0406F">
      <w:pPr>
        <w:jc w:val="both"/>
        <w:rPr>
          <w:rFonts w:ascii="Arial" w:hAnsi="Arial" w:cs="Arial"/>
          <w:sz w:val="18"/>
          <w:szCs w:val="18"/>
        </w:rPr>
      </w:pPr>
      <w:r>
        <w:rPr>
          <w:rFonts w:ascii="Arial" w:hAnsi="Arial" w:cs="Arial"/>
          <w:sz w:val="18"/>
          <w:szCs w:val="18"/>
        </w:rPr>
        <w:t>QUITO TURISMO se compromete a:</w:t>
      </w:r>
    </w:p>
    <w:p w:rsidR="00D0406F" w:rsidRDefault="00D0406F" w:rsidP="00D0406F">
      <w:pPr>
        <w:jc w:val="both"/>
        <w:rPr>
          <w:rFonts w:ascii="Arial" w:hAnsi="Arial" w:cs="Arial"/>
          <w:sz w:val="18"/>
          <w:szCs w:val="18"/>
        </w:rPr>
      </w:pPr>
    </w:p>
    <w:p w:rsidR="00D0406F" w:rsidRDefault="00D0406F" w:rsidP="00D0406F">
      <w:pPr>
        <w:pStyle w:val="Lista"/>
        <w:numPr>
          <w:ilvl w:val="0"/>
          <w:numId w:val="3"/>
        </w:numPr>
        <w:spacing w:after="0" w:line="240" w:lineRule="auto"/>
        <w:jc w:val="both"/>
        <w:rPr>
          <w:rFonts w:ascii="Arial" w:eastAsia="Calibri" w:hAnsi="Arial" w:cs="Arial"/>
          <w:sz w:val="18"/>
          <w:szCs w:val="18"/>
          <w:lang w:eastAsia="en-US"/>
        </w:rPr>
      </w:pPr>
      <w:r>
        <w:rPr>
          <w:rFonts w:ascii="Arial" w:eastAsia="Calibri" w:hAnsi="Arial" w:cs="Arial"/>
          <w:sz w:val="18"/>
          <w:szCs w:val="18"/>
          <w:lang w:eastAsia="en-US"/>
        </w:rPr>
        <w:t>Entregar</w:t>
      </w:r>
      <w:r w:rsidRPr="00D436D2">
        <w:rPr>
          <w:rFonts w:ascii="Arial" w:eastAsia="Calibri" w:hAnsi="Arial" w:cs="Arial"/>
          <w:sz w:val="18"/>
          <w:szCs w:val="18"/>
          <w:lang w:eastAsia="en-US"/>
        </w:rPr>
        <w:t xml:space="preserve"> un plan de mejoras después de cada verificación que incluya recomendaciones que </w:t>
      </w:r>
      <w:r>
        <w:rPr>
          <w:rFonts w:ascii="Arial" w:eastAsia="Calibri" w:hAnsi="Arial" w:cs="Arial"/>
          <w:sz w:val="18"/>
          <w:szCs w:val="18"/>
          <w:lang w:eastAsia="en-US"/>
        </w:rPr>
        <w:t xml:space="preserve">facilitan la </w:t>
      </w:r>
      <w:r w:rsidRPr="00D436D2">
        <w:rPr>
          <w:rFonts w:ascii="Arial" w:eastAsia="Calibri" w:hAnsi="Arial" w:cs="Arial"/>
          <w:sz w:val="18"/>
          <w:szCs w:val="18"/>
          <w:lang w:eastAsia="en-US"/>
        </w:rPr>
        <w:t>implementación de prácticas sostenibles y monitoreo continuo.</w:t>
      </w:r>
    </w:p>
    <w:p w:rsidR="00D0406F" w:rsidRPr="00D436D2" w:rsidRDefault="00D0406F" w:rsidP="00D0406F">
      <w:pPr>
        <w:pStyle w:val="Lista"/>
        <w:spacing w:after="0" w:line="240" w:lineRule="auto"/>
        <w:ind w:left="720"/>
        <w:jc w:val="both"/>
        <w:rPr>
          <w:rFonts w:ascii="Arial" w:eastAsia="Calibri" w:hAnsi="Arial" w:cs="Arial"/>
          <w:sz w:val="18"/>
          <w:szCs w:val="18"/>
          <w:lang w:eastAsia="en-US"/>
        </w:rPr>
      </w:pPr>
    </w:p>
    <w:p w:rsidR="00D0406F" w:rsidRPr="00D436D2" w:rsidRDefault="00D0406F" w:rsidP="00D0406F">
      <w:pPr>
        <w:pStyle w:val="Lista"/>
        <w:numPr>
          <w:ilvl w:val="0"/>
          <w:numId w:val="3"/>
        </w:numPr>
        <w:spacing w:after="0" w:line="240" w:lineRule="auto"/>
        <w:jc w:val="both"/>
        <w:rPr>
          <w:rFonts w:ascii="Arial" w:eastAsia="Calibri" w:hAnsi="Arial" w:cs="Arial"/>
          <w:sz w:val="18"/>
          <w:szCs w:val="18"/>
          <w:lang w:eastAsia="en-US"/>
        </w:rPr>
      </w:pPr>
      <w:r w:rsidRPr="00D436D2">
        <w:rPr>
          <w:rFonts w:ascii="Arial" w:eastAsia="Calibri" w:hAnsi="Arial" w:cs="Arial"/>
          <w:sz w:val="18"/>
          <w:szCs w:val="18"/>
          <w:lang w:eastAsia="en-US"/>
        </w:rPr>
        <w:t>Acceso a los beneficios del programa Distintivo Q.</w:t>
      </w:r>
    </w:p>
    <w:p w:rsidR="00D0406F" w:rsidRDefault="00D0406F" w:rsidP="00D0406F">
      <w:pPr>
        <w:jc w:val="both"/>
        <w:rPr>
          <w:rFonts w:ascii="Arial" w:hAnsi="Arial" w:cs="Arial"/>
          <w:sz w:val="18"/>
          <w:szCs w:val="18"/>
        </w:rPr>
      </w:pPr>
    </w:p>
    <w:p w:rsidR="00D0406F" w:rsidRDefault="00D0406F" w:rsidP="00D0406F">
      <w:pPr>
        <w:jc w:val="both"/>
        <w:rPr>
          <w:rFonts w:ascii="Arial" w:hAnsi="Arial" w:cs="Arial"/>
          <w:sz w:val="18"/>
          <w:szCs w:val="18"/>
        </w:rPr>
      </w:pPr>
    </w:p>
    <w:p w:rsidR="00D0406F" w:rsidRDefault="00D0406F" w:rsidP="00D0406F">
      <w:pPr>
        <w:jc w:val="both"/>
        <w:rPr>
          <w:rFonts w:ascii="Arial" w:hAnsi="Arial" w:cs="Arial"/>
          <w:sz w:val="18"/>
          <w:szCs w:val="18"/>
        </w:rPr>
      </w:pPr>
      <w:r>
        <w:rPr>
          <w:rFonts w:ascii="Arial" w:hAnsi="Arial" w:cs="Arial"/>
          <w:sz w:val="18"/>
          <w:szCs w:val="18"/>
        </w:rPr>
        <w:t xml:space="preserve">El ESTABLECIMIENTO se compromete a: </w:t>
      </w:r>
    </w:p>
    <w:p w:rsidR="00D0406F" w:rsidRDefault="00D0406F" w:rsidP="00D0406F">
      <w:pPr>
        <w:jc w:val="both"/>
        <w:rPr>
          <w:rFonts w:ascii="Arial" w:hAnsi="Arial" w:cs="Arial"/>
          <w:sz w:val="18"/>
          <w:szCs w:val="18"/>
        </w:rPr>
      </w:pPr>
    </w:p>
    <w:p w:rsidR="00D0406F" w:rsidRDefault="00D0406F" w:rsidP="00D0406F">
      <w:pPr>
        <w:pStyle w:val="Prrafodelista"/>
        <w:numPr>
          <w:ilvl w:val="0"/>
          <w:numId w:val="2"/>
        </w:numPr>
        <w:spacing w:after="0" w:line="240" w:lineRule="auto"/>
        <w:ind w:left="709" w:hanging="425"/>
        <w:jc w:val="both"/>
        <w:rPr>
          <w:rFonts w:ascii="Arial" w:hAnsi="Arial" w:cs="Arial"/>
          <w:sz w:val="18"/>
          <w:szCs w:val="18"/>
        </w:rPr>
      </w:pPr>
      <w:r w:rsidRPr="00D436D2">
        <w:rPr>
          <w:rFonts w:ascii="Arial" w:hAnsi="Arial" w:cs="Arial"/>
          <w:sz w:val="18"/>
          <w:szCs w:val="18"/>
        </w:rPr>
        <w:t>Notificar por escrito a Quito Turismo o las instituciones autorizadas todas las modificaciones que realice en su negocio y que puedan afectar a la conformidad de los servicios brindados.</w:t>
      </w:r>
    </w:p>
    <w:p w:rsidR="00D0406F" w:rsidRPr="00D436D2" w:rsidRDefault="00D0406F" w:rsidP="00D0406F">
      <w:pPr>
        <w:pStyle w:val="Prrafodelista"/>
        <w:spacing w:after="0" w:line="240" w:lineRule="auto"/>
        <w:ind w:left="709"/>
        <w:jc w:val="both"/>
        <w:rPr>
          <w:rFonts w:ascii="Arial" w:hAnsi="Arial" w:cs="Arial"/>
          <w:sz w:val="18"/>
          <w:szCs w:val="18"/>
        </w:rPr>
      </w:pPr>
    </w:p>
    <w:p w:rsidR="00D0406F" w:rsidRPr="00D436D2" w:rsidRDefault="00D0406F" w:rsidP="00D0406F">
      <w:pPr>
        <w:pStyle w:val="Lista"/>
        <w:numPr>
          <w:ilvl w:val="0"/>
          <w:numId w:val="2"/>
        </w:numPr>
        <w:spacing w:after="0" w:line="240" w:lineRule="auto"/>
        <w:jc w:val="both"/>
        <w:rPr>
          <w:rFonts w:ascii="Arial" w:eastAsia="Calibri" w:hAnsi="Arial" w:cs="Arial"/>
          <w:sz w:val="18"/>
          <w:szCs w:val="18"/>
          <w:lang w:eastAsia="en-US"/>
        </w:rPr>
      </w:pPr>
      <w:r w:rsidRPr="00D436D2">
        <w:rPr>
          <w:rFonts w:ascii="Arial" w:eastAsia="Calibri" w:hAnsi="Arial" w:cs="Arial"/>
          <w:sz w:val="18"/>
          <w:szCs w:val="18"/>
          <w:lang w:eastAsia="en-US"/>
        </w:rPr>
        <w:t>Facilitar toda la información requerida por Quito Turismo o las instituciones autorizadas para el proceso de verificación de la aplicación de la Norma de Calidad Turística para el Distintivo Q (o una norma equivalente reconocida por Quito Turismo).</w:t>
      </w:r>
    </w:p>
    <w:p w:rsidR="00D0406F" w:rsidRPr="00D436D2" w:rsidRDefault="00D0406F" w:rsidP="00D0406F">
      <w:pPr>
        <w:pStyle w:val="Lista"/>
        <w:spacing w:after="0" w:line="240" w:lineRule="auto"/>
        <w:ind w:left="720"/>
        <w:jc w:val="both"/>
        <w:rPr>
          <w:rFonts w:ascii="Arial" w:eastAsia="Calibri" w:hAnsi="Arial" w:cs="Arial"/>
          <w:sz w:val="18"/>
          <w:szCs w:val="18"/>
          <w:lang w:eastAsia="en-US"/>
        </w:rPr>
      </w:pPr>
    </w:p>
    <w:p w:rsidR="00D0406F" w:rsidRDefault="00D0406F" w:rsidP="00D0406F">
      <w:pPr>
        <w:pStyle w:val="Lista"/>
        <w:numPr>
          <w:ilvl w:val="0"/>
          <w:numId w:val="2"/>
        </w:numPr>
        <w:spacing w:after="0" w:line="240" w:lineRule="auto"/>
        <w:jc w:val="both"/>
        <w:rPr>
          <w:rFonts w:ascii="Arial" w:eastAsia="Calibri" w:hAnsi="Arial" w:cs="Arial"/>
          <w:sz w:val="18"/>
          <w:szCs w:val="18"/>
          <w:lang w:eastAsia="en-US"/>
        </w:rPr>
      </w:pPr>
      <w:r w:rsidRPr="00D436D2">
        <w:rPr>
          <w:rFonts w:ascii="Arial" w:eastAsia="Calibri" w:hAnsi="Arial" w:cs="Arial"/>
          <w:sz w:val="18"/>
          <w:szCs w:val="18"/>
          <w:lang w:eastAsia="en-US"/>
        </w:rPr>
        <w:t>Asistir con responsabilidad y compromiso a todo el programa de capacitación que para el efecto se lleve a cabo.</w:t>
      </w:r>
    </w:p>
    <w:p w:rsidR="00D0406F" w:rsidRPr="00D436D2" w:rsidRDefault="00D0406F" w:rsidP="00D0406F">
      <w:pPr>
        <w:pStyle w:val="Lista"/>
        <w:spacing w:after="0" w:line="240" w:lineRule="auto"/>
        <w:ind w:left="720"/>
        <w:jc w:val="both"/>
        <w:rPr>
          <w:rFonts w:ascii="Arial" w:eastAsia="Calibri" w:hAnsi="Arial" w:cs="Arial"/>
          <w:sz w:val="18"/>
          <w:szCs w:val="18"/>
          <w:lang w:eastAsia="en-US"/>
        </w:rPr>
      </w:pPr>
    </w:p>
    <w:p w:rsidR="00D0406F" w:rsidRDefault="00D0406F" w:rsidP="00D0406F">
      <w:pPr>
        <w:pStyle w:val="Lista"/>
        <w:numPr>
          <w:ilvl w:val="0"/>
          <w:numId w:val="2"/>
        </w:numPr>
        <w:spacing w:after="0" w:line="240" w:lineRule="auto"/>
        <w:jc w:val="both"/>
        <w:rPr>
          <w:rFonts w:ascii="Arial" w:eastAsia="Calibri" w:hAnsi="Arial" w:cs="Arial"/>
          <w:sz w:val="18"/>
          <w:szCs w:val="18"/>
          <w:lang w:eastAsia="en-US"/>
        </w:rPr>
      </w:pPr>
      <w:r w:rsidRPr="00D436D2">
        <w:rPr>
          <w:rFonts w:ascii="Arial" w:eastAsia="Calibri" w:hAnsi="Arial" w:cs="Arial"/>
          <w:sz w:val="18"/>
          <w:szCs w:val="18"/>
          <w:lang w:eastAsia="en-US"/>
        </w:rPr>
        <w:t>Aplicar y difundir la información recibida en las capacitaciones dentro del establecimiento  turístico y difundirla a todo el personal.</w:t>
      </w:r>
    </w:p>
    <w:p w:rsidR="00D0406F" w:rsidRPr="00D436D2" w:rsidRDefault="00D0406F" w:rsidP="00D0406F">
      <w:pPr>
        <w:pStyle w:val="Lista"/>
        <w:spacing w:after="0" w:line="240" w:lineRule="auto"/>
        <w:jc w:val="both"/>
        <w:rPr>
          <w:rFonts w:ascii="Arial" w:eastAsia="Calibri" w:hAnsi="Arial" w:cs="Arial"/>
          <w:sz w:val="18"/>
          <w:szCs w:val="18"/>
          <w:lang w:eastAsia="en-US"/>
        </w:rPr>
      </w:pPr>
    </w:p>
    <w:p w:rsidR="003366A2" w:rsidRDefault="00D0406F" w:rsidP="00D0406F">
      <w:pPr>
        <w:pStyle w:val="Lista"/>
        <w:numPr>
          <w:ilvl w:val="0"/>
          <w:numId w:val="2"/>
        </w:numPr>
        <w:spacing w:after="0" w:line="240" w:lineRule="auto"/>
        <w:jc w:val="both"/>
        <w:rPr>
          <w:rFonts w:ascii="Arial" w:eastAsia="Calibri" w:hAnsi="Arial" w:cs="Arial"/>
          <w:sz w:val="18"/>
          <w:szCs w:val="18"/>
          <w:lang w:eastAsia="en-US"/>
        </w:rPr>
      </w:pPr>
      <w:r w:rsidRPr="00D436D2">
        <w:rPr>
          <w:rFonts w:ascii="Arial" w:eastAsia="Calibri" w:hAnsi="Arial" w:cs="Arial"/>
          <w:sz w:val="18"/>
          <w:szCs w:val="18"/>
          <w:lang w:eastAsia="en-US"/>
        </w:rPr>
        <w:t xml:space="preserve">Implementar las mejoras correspondientes de acuerdo con el informe remitido por Quito Turismo o las instituciones autorizadas con las que se mantiene convenios interinstitucionales para la </w:t>
      </w:r>
    </w:p>
    <w:p w:rsidR="003366A2" w:rsidRDefault="003366A2" w:rsidP="003366A2">
      <w:pPr>
        <w:pStyle w:val="Prrafodelista"/>
        <w:rPr>
          <w:rFonts w:ascii="Arial" w:hAnsi="Arial" w:cs="Arial"/>
          <w:sz w:val="18"/>
          <w:szCs w:val="18"/>
        </w:rPr>
      </w:pPr>
    </w:p>
    <w:p w:rsidR="00D0406F" w:rsidRDefault="00D0406F" w:rsidP="003366A2">
      <w:pPr>
        <w:pStyle w:val="Lista"/>
        <w:spacing w:after="0" w:line="240" w:lineRule="auto"/>
        <w:ind w:left="720"/>
        <w:jc w:val="both"/>
        <w:rPr>
          <w:rFonts w:ascii="Arial" w:eastAsia="Calibri" w:hAnsi="Arial" w:cs="Arial"/>
          <w:sz w:val="18"/>
          <w:szCs w:val="18"/>
          <w:lang w:eastAsia="en-US"/>
        </w:rPr>
      </w:pPr>
      <w:r w:rsidRPr="00D436D2">
        <w:rPr>
          <w:rFonts w:ascii="Arial" w:eastAsia="Calibri" w:hAnsi="Arial" w:cs="Arial"/>
          <w:sz w:val="18"/>
          <w:szCs w:val="18"/>
          <w:lang w:eastAsia="en-US"/>
        </w:rPr>
        <w:t>para la entrega, uso, renovación y aplicación del Distintivo “Q” a la Calidad Turística para la implementación en el establecimiento.</w:t>
      </w:r>
    </w:p>
    <w:p w:rsidR="00D0406F" w:rsidRPr="00D436D2" w:rsidRDefault="00D0406F" w:rsidP="00D0406F">
      <w:pPr>
        <w:pStyle w:val="Lista"/>
        <w:spacing w:after="0" w:line="240" w:lineRule="auto"/>
        <w:ind w:left="720"/>
        <w:jc w:val="both"/>
        <w:rPr>
          <w:rFonts w:ascii="Arial" w:eastAsia="Calibri" w:hAnsi="Arial" w:cs="Arial"/>
          <w:sz w:val="18"/>
          <w:szCs w:val="18"/>
          <w:lang w:eastAsia="en-US"/>
        </w:rPr>
      </w:pPr>
    </w:p>
    <w:p w:rsidR="00D0406F" w:rsidRPr="00D436D2" w:rsidRDefault="00D0406F" w:rsidP="00D0406F">
      <w:pPr>
        <w:pStyle w:val="Lista"/>
        <w:numPr>
          <w:ilvl w:val="0"/>
          <w:numId w:val="2"/>
        </w:numPr>
        <w:spacing w:after="0" w:line="240" w:lineRule="auto"/>
        <w:jc w:val="both"/>
        <w:rPr>
          <w:rFonts w:ascii="Arial" w:eastAsia="Calibri" w:hAnsi="Arial" w:cs="Arial"/>
          <w:sz w:val="18"/>
          <w:szCs w:val="18"/>
          <w:lang w:eastAsia="en-US"/>
        </w:rPr>
      </w:pPr>
      <w:r w:rsidRPr="00D436D2">
        <w:rPr>
          <w:rFonts w:ascii="Arial" w:eastAsia="Calibri" w:hAnsi="Arial" w:cs="Arial"/>
          <w:sz w:val="18"/>
          <w:szCs w:val="18"/>
          <w:lang w:eastAsia="en-US"/>
        </w:rPr>
        <w:t>Difundir entre sus clientes los esfuerzos que el establecimiento está realizando para mejorar los estándares de calidad.</w:t>
      </w:r>
    </w:p>
    <w:p w:rsidR="00D0406F" w:rsidRDefault="00D0406F" w:rsidP="00D0406F">
      <w:pPr>
        <w:pStyle w:val="Prrafodelista"/>
        <w:spacing w:after="0" w:line="240" w:lineRule="auto"/>
        <w:rPr>
          <w:rFonts w:ascii="Arial" w:hAnsi="Arial" w:cs="Arial"/>
          <w:sz w:val="18"/>
          <w:szCs w:val="18"/>
        </w:rPr>
      </w:pPr>
    </w:p>
    <w:p w:rsidR="00D0406F" w:rsidRDefault="00D0406F" w:rsidP="00D0406F">
      <w:pPr>
        <w:pStyle w:val="Lista"/>
        <w:numPr>
          <w:ilvl w:val="0"/>
          <w:numId w:val="2"/>
        </w:numPr>
        <w:spacing w:after="0" w:line="240" w:lineRule="auto"/>
        <w:jc w:val="both"/>
        <w:rPr>
          <w:rFonts w:ascii="Arial" w:eastAsia="Calibri" w:hAnsi="Arial" w:cs="Arial"/>
          <w:sz w:val="18"/>
          <w:szCs w:val="18"/>
          <w:lang w:eastAsia="en-US"/>
        </w:rPr>
      </w:pPr>
      <w:r>
        <w:rPr>
          <w:rFonts w:ascii="Arial" w:eastAsia="Calibri" w:hAnsi="Arial" w:cs="Arial"/>
          <w:sz w:val="18"/>
          <w:szCs w:val="18"/>
          <w:lang w:eastAsia="en-US"/>
        </w:rPr>
        <w:t xml:space="preserve">Cumplir con lo determinado en el Reglamento General de Distintivo Q. </w:t>
      </w:r>
    </w:p>
    <w:p w:rsidR="00D0406F" w:rsidRDefault="00D0406F" w:rsidP="00D0406F">
      <w:pPr>
        <w:pStyle w:val="Cuerpodetexto"/>
        <w:spacing w:after="0" w:line="240" w:lineRule="auto"/>
        <w:jc w:val="both"/>
        <w:rPr>
          <w:rFonts w:ascii="Arial" w:hAnsi="Arial" w:cs="Arial"/>
          <w:sz w:val="18"/>
          <w:szCs w:val="18"/>
        </w:rPr>
      </w:pPr>
    </w:p>
    <w:p w:rsidR="00D0406F" w:rsidRDefault="00D0406F" w:rsidP="00D0406F">
      <w:pPr>
        <w:jc w:val="both"/>
        <w:rPr>
          <w:rFonts w:ascii="Arial" w:hAnsi="Arial" w:cs="Arial"/>
          <w:sz w:val="18"/>
          <w:szCs w:val="18"/>
        </w:rPr>
      </w:pPr>
    </w:p>
    <w:p w:rsidR="00D0406F" w:rsidRDefault="00D0406F" w:rsidP="00D0406F">
      <w:pPr>
        <w:jc w:val="both"/>
        <w:rPr>
          <w:rFonts w:ascii="Arial" w:hAnsi="Arial" w:cs="Arial"/>
        </w:rPr>
      </w:pPr>
      <w:r>
        <w:rPr>
          <w:rFonts w:ascii="Arial" w:hAnsi="Arial" w:cs="Arial"/>
          <w:b/>
          <w:sz w:val="18"/>
          <w:szCs w:val="18"/>
        </w:rPr>
        <w:t xml:space="preserve">CUARTA.- </w:t>
      </w:r>
      <w:r w:rsidRPr="00171E9B">
        <w:rPr>
          <w:rFonts w:ascii="Arial" w:hAnsi="Arial" w:cs="Arial"/>
          <w:b/>
          <w:sz w:val="18"/>
          <w:szCs w:val="18"/>
        </w:rPr>
        <w:t>TERMINACIÓN DE LA CARTA COMPROMISO:</w:t>
      </w:r>
      <w:r>
        <w:rPr>
          <w:rFonts w:ascii="Arial" w:hAnsi="Arial" w:cs="Arial"/>
        </w:rPr>
        <w:t xml:space="preserve"> </w:t>
      </w:r>
    </w:p>
    <w:p w:rsidR="003366A2" w:rsidRDefault="003366A2" w:rsidP="00D0406F">
      <w:pPr>
        <w:jc w:val="both"/>
        <w:rPr>
          <w:rFonts w:ascii="Arial" w:hAnsi="Arial" w:cs="Arial"/>
          <w:sz w:val="18"/>
          <w:szCs w:val="18"/>
        </w:rPr>
      </w:pPr>
    </w:p>
    <w:p w:rsidR="00D0406F" w:rsidRPr="00171E9B" w:rsidRDefault="00D0406F" w:rsidP="00D0406F">
      <w:pPr>
        <w:jc w:val="both"/>
        <w:rPr>
          <w:rFonts w:ascii="Arial" w:hAnsi="Arial" w:cs="Arial"/>
          <w:sz w:val="18"/>
          <w:szCs w:val="18"/>
        </w:rPr>
      </w:pPr>
      <w:r w:rsidRPr="00171E9B">
        <w:rPr>
          <w:rFonts w:ascii="Arial" w:hAnsi="Arial" w:cs="Arial"/>
          <w:sz w:val="18"/>
          <w:szCs w:val="18"/>
        </w:rPr>
        <w:t>Las partes podrán dar por terminado el presente acuerdo por las siguientes causales:</w:t>
      </w:r>
    </w:p>
    <w:p w:rsidR="00D0406F" w:rsidRPr="00171E9B" w:rsidRDefault="00D0406F" w:rsidP="00D0406F">
      <w:pPr>
        <w:pStyle w:val="Prrafodelista"/>
        <w:numPr>
          <w:ilvl w:val="0"/>
          <w:numId w:val="1"/>
        </w:numPr>
        <w:jc w:val="both"/>
        <w:rPr>
          <w:rFonts w:ascii="Arial" w:hAnsi="Arial" w:cs="Arial"/>
          <w:sz w:val="18"/>
          <w:szCs w:val="18"/>
        </w:rPr>
      </w:pPr>
      <w:r w:rsidRPr="00171E9B">
        <w:rPr>
          <w:rFonts w:ascii="Arial" w:hAnsi="Arial" w:cs="Arial"/>
          <w:sz w:val="18"/>
          <w:szCs w:val="18"/>
        </w:rPr>
        <w:t>Por haber expirado el plazo para el cual fue suscrito.</w:t>
      </w:r>
    </w:p>
    <w:p w:rsidR="00D0406F" w:rsidRPr="00171E9B" w:rsidRDefault="00D0406F" w:rsidP="00D0406F">
      <w:pPr>
        <w:pStyle w:val="Prrafodelista"/>
        <w:numPr>
          <w:ilvl w:val="0"/>
          <w:numId w:val="1"/>
        </w:numPr>
        <w:jc w:val="both"/>
        <w:rPr>
          <w:rFonts w:ascii="Arial" w:hAnsi="Arial" w:cs="Arial"/>
          <w:sz w:val="18"/>
          <w:szCs w:val="18"/>
        </w:rPr>
      </w:pPr>
      <w:r w:rsidRPr="00171E9B">
        <w:rPr>
          <w:rFonts w:ascii="Arial" w:hAnsi="Arial" w:cs="Arial"/>
          <w:sz w:val="18"/>
          <w:szCs w:val="18"/>
        </w:rPr>
        <w:t>Por haber cumplido el objeto para el cual fue suscrito.</w:t>
      </w:r>
    </w:p>
    <w:p w:rsidR="00D0406F" w:rsidRPr="00171E9B" w:rsidRDefault="00D0406F" w:rsidP="00D0406F">
      <w:pPr>
        <w:pStyle w:val="Prrafodelista"/>
        <w:numPr>
          <w:ilvl w:val="0"/>
          <w:numId w:val="1"/>
        </w:numPr>
        <w:jc w:val="both"/>
        <w:rPr>
          <w:rFonts w:ascii="Arial" w:hAnsi="Arial" w:cs="Arial"/>
          <w:sz w:val="18"/>
          <w:szCs w:val="18"/>
        </w:rPr>
      </w:pPr>
      <w:r w:rsidRPr="00171E9B">
        <w:rPr>
          <w:rFonts w:ascii="Arial" w:hAnsi="Arial" w:cs="Arial"/>
          <w:sz w:val="18"/>
          <w:szCs w:val="18"/>
        </w:rPr>
        <w:t xml:space="preserve">Por mutuo acuerdo de las partes, para cuyo efecto deberá suscribirse un Convenio de </w:t>
      </w:r>
      <w:proofErr w:type="spellStart"/>
      <w:r w:rsidRPr="00171E9B">
        <w:rPr>
          <w:rFonts w:ascii="Arial" w:hAnsi="Arial" w:cs="Arial"/>
          <w:sz w:val="18"/>
          <w:szCs w:val="18"/>
        </w:rPr>
        <w:t>Resciliación</w:t>
      </w:r>
      <w:proofErr w:type="spellEnd"/>
      <w:r w:rsidRPr="00171E9B">
        <w:rPr>
          <w:rFonts w:ascii="Arial" w:hAnsi="Arial" w:cs="Arial"/>
          <w:sz w:val="18"/>
          <w:szCs w:val="18"/>
        </w:rPr>
        <w:t xml:space="preserve">  en la cual se establezcan las causas que motivan la terminación del mismo; y,</w:t>
      </w:r>
    </w:p>
    <w:p w:rsidR="00D0406F" w:rsidRPr="00171E9B" w:rsidRDefault="00D0406F" w:rsidP="00D0406F">
      <w:pPr>
        <w:pStyle w:val="Prrafodelista"/>
        <w:numPr>
          <w:ilvl w:val="0"/>
          <w:numId w:val="1"/>
        </w:numPr>
        <w:jc w:val="both"/>
        <w:rPr>
          <w:rFonts w:ascii="Arial" w:hAnsi="Arial" w:cs="Arial"/>
          <w:sz w:val="18"/>
          <w:szCs w:val="18"/>
        </w:rPr>
      </w:pPr>
      <w:r w:rsidRPr="00171E9B">
        <w:rPr>
          <w:rFonts w:ascii="Arial" w:hAnsi="Arial" w:cs="Arial"/>
          <w:sz w:val="18"/>
          <w:szCs w:val="18"/>
        </w:rPr>
        <w:t>Por motivos de fuerza mayor o caso fortuito de conformidad con lo establecido en el artículo 30 del Código Civil.</w:t>
      </w:r>
    </w:p>
    <w:p w:rsidR="00D0406F" w:rsidRDefault="00D0406F" w:rsidP="00D0406F">
      <w:pPr>
        <w:jc w:val="both"/>
        <w:rPr>
          <w:rFonts w:ascii="Arial" w:hAnsi="Arial" w:cs="Arial"/>
          <w:b/>
          <w:sz w:val="18"/>
          <w:szCs w:val="18"/>
        </w:rPr>
      </w:pPr>
    </w:p>
    <w:p w:rsidR="00D0406F" w:rsidRDefault="00D0406F" w:rsidP="00D0406F">
      <w:pPr>
        <w:jc w:val="both"/>
        <w:rPr>
          <w:rFonts w:ascii="Arial" w:hAnsi="Arial" w:cs="Arial"/>
          <w:b/>
        </w:rPr>
      </w:pPr>
      <w:r>
        <w:rPr>
          <w:rFonts w:ascii="Arial" w:hAnsi="Arial" w:cs="Arial"/>
          <w:b/>
          <w:sz w:val="18"/>
          <w:szCs w:val="18"/>
        </w:rPr>
        <w:t>QUINTA.- RELACIÓN LABORAL:</w:t>
      </w:r>
    </w:p>
    <w:p w:rsidR="003366A2" w:rsidRDefault="003366A2" w:rsidP="00D0406F">
      <w:pPr>
        <w:jc w:val="both"/>
        <w:rPr>
          <w:rFonts w:ascii="Arial" w:hAnsi="Arial" w:cs="Arial"/>
          <w:sz w:val="18"/>
          <w:szCs w:val="18"/>
        </w:rPr>
      </w:pPr>
    </w:p>
    <w:p w:rsidR="00D0406F" w:rsidRPr="00B84CEF" w:rsidRDefault="00D0406F" w:rsidP="00D0406F">
      <w:pPr>
        <w:jc w:val="both"/>
        <w:rPr>
          <w:rFonts w:ascii="Arial" w:hAnsi="Arial" w:cs="Arial"/>
          <w:sz w:val="18"/>
          <w:szCs w:val="18"/>
        </w:rPr>
      </w:pPr>
      <w:r w:rsidRPr="00171E9B">
        <w:rPr>
          <w:rFonts w:ascii="Arial" w:hAnsi="Arial" w:cs="Arial"/>
          <w:sz w:val="18"/>
          <w:szCs w:val="18"/>
        </w:rPr>
        <w:t>Las partes están exentas de asumir responsabilidad laboral o de cualquier otra naturaleza jurídica con terceros, tales como reclamos, juicios, recursos, indemnizaciones o cualquier acción legal que pueda surgir o derivarse de las acciones ejecutadas por una de las partes signatarias en la ejecución del presente instrumento.</w:t>
      </w:r>
    </w:p>
    <w:p w:rsidR="003366A2" w:rsidRDefault="003366A2" w:rsidP="00D0406F">
      <w:pPr>
        <w:jc w:val="both"/>
        <w:rPr>
          <w:rFonts w:ascii="Arial" w:hAnsi="Arial" w:cs="Arial"/>
          <w:b/>
          <w:sz w:val="18"/>
          <w:szCs w:val="18"/>
        </w:rPr>
      </w:pPr>
    </w:p>
    <w:p w:rsidR="00D0406F" w:rsidRDefault="00D0406F" w:rsidP="00D0406F">
      <w:pPr>
        <w:jc w:val="both"/>
        <w:rPr>
          <w:rFonts w:ascii="Arial" w:hAnsi="Arial" w:cs="Arial"/>
          <w:sz w:val="18"/>
          <w:szCs w:val="18"/>
        </w:rPr>
      </w:pPr>
      <w:r>
        <w:rPr>
          <w:rFonts w:ascii="Arial" w:hAnsi="Arial" w:cs="Arial"/>
          <w:b/>
          <w:sz w:val="18"/>
          <w:szCs w:val="18"/>
        </w:rPr>
        <w:t>SEXTA.- SUPERVISIÓN:</w:t>
      </w:r>
      <w:r>
        <w:rPr>
          <w:rFonts w:ascii="Arial" w:hAnsi="Arial" w:cs="Arial"/>
          <w:sz w:val="18"/>
          <w:szCs w:val="18"/>
        </w:rPr>
        <w:t xml:space="preserve"> </w:t>
      </w:r>
    </w:p>
    <w:p w:rsidR="00D0406F" w:rsidRDefault="00D0406F" w:rsidP="00D0406F">
      <w:pPr>
        <w:jc w:val="both"/>
        <w:rPr>
          <w:rFonts w:ascii="Arial" w:hAnsi="Arial" w:cs="Arial"/>
          <w:sz w:val="18"/>
          <w:szCs w:val="18"/>
        </w:rPr>
      </w:pPr>
    </w:p>
    <w:p w:rsidR="00D0406F" w:rsidRDefault="00D0406F" w:rsidP="00D0406F">
      <w:pPr>
        <w:jc w:val="both"/>
        <w:rPr>
          <w:rFonts w:ascii="Arial" w:hAnsi="Arial" w:cs="Arial"/>
          <w:sz w:val="18"/>
          <w:szCs w:val="18"/>
        </w:rPr>
      </w:pPr>
      <w:r>
        <w:rPr>
          <w:rFonts w:ascii="Arial" w:hAnsi="Arial" w:cs="Arial"/>
          <w:sz w:val="18"/>
          <w:szCs w:val="18"/>
        </w:rPr>
        <w:t>La  supervisión del  cumplimiento de esta Carta de Compromiso estará a cargo del Director de Calidad de Quito Turismo ó su delegado.</w:t>
      </w:r>
    </w:p>
    <w:p w:rsidR="00D0406F" w:rsidRDefault="00D0406F" w:rsidP="00D0406F">
      <w:pPr>
        <w:jc w:val="both"/>
        <w:rPr>
          <w:rFonts w:ascii="Arial" w:hAnsi="Arial" w:cs="Arial"/>
          <w:b/>
          <w:sz w:val="18"/>
          <w:szCs w:val="18"/>
        </w:rPr>
      </w:pPr>
    </w:p>
    <w:p w:rsidR="00D0406F" w:rsidRDefault="00D0406F" w:rsidP="00D0406F">
      <w:pPr>
        <w:jc w:val="both"/>
        <w:rPr>
          <w:rFonts w:ascii="Arial" w:hAnsi="Arial" w:cs="Arial"/>
          <w:b/>
          <w:sz w:val="18"/>
          <w:szCs w:val="18"/>
        </w:rPr>
      </w:pPr>
      <w:r>
        <w:rPr>
          <w:rFonts w:ascii="Arial" w:hAnsi="Arial" w:cs="Arial"/>
          <w:b/>
          <w:sz w:val="18"/>
          <w:szCs w:val="18"/>
        </w:rPr>
        <w:t xml:space="preserve">SÉPTIMA.- DURACIÓN: </w:t>
      </w:r>
    </w:p>
    <w:p w:rsidR="00D0406F" w:rsidRDefault="00D0406F" w:rsidP="00D0406F">
      <w:pPr>
        <w:jc w:val="both"/>
        <w:rPr>
          <w:rFonts w:ascii="Arial" w:hAnsi="Arial" w:cs="Arial"/>
          <w:b/>
          <w:sz w:val="18"/>
          <w:szCs w:val="18"/>
        </w:rPr>
      </w:pPr>
    </w:p>
    <w:p w:rsidR="00D0406F" w:rsidRDefault="00D0406F" w:rsidP="00D0406F">
      <w:pPr>
        <w:jc w:val="both"/>
        <w:rPr>
          <w:rFonts w:ascii="Arial" w:hAnsi="Arial" w:cs="Arial"/>
          <w:sz w:val="18"/>
          <w:szCs w:val="18"/>
        </w:rPr>
      </w:pPr>
      <w:r>
        <w:rPr>
          <w:rFonts w:ascii="Arial" w:hAnsi="Arial" w:cs="Arial"/>
          <w:sz w:val="18"/>
          <w:szCs w:val="18"/>
        </w:rPr>
        <w:t xml:space="preserve">La duración de esta carta compromiso es de un año, contado a partir de la fecha de su suscripción, pudiendo ser renovada por el mismo plazo, en tal razón, cualquiera de las partes podrán solicitar con 30 días de anticipación la renovación de la presente carta de interés, de hallarse interés en la renovación por cualquiera de las dos partes, solo será necesario adjuntar dichas comunicaciones al presente instrumento en calidad de documento habilitantes, sin embargo, de existir cambios sustanciales al contenido de la carta inicial,  se deberá suscribir una nueva adjuntando el respectivo informe técnico que recomienda dichos cambios. </w:t>
      </w:r>
    </w:p>
    <w:p w:rsidR="00D0406F" w:rsidRDefault="00D0406F" w:rsidP="00D0406F">
      <w:pPr>
        <w:jc w:val="both"/>
        <w:rPr>
          <w:rFonts w:ascii="Arial" w:hAnsi="Arial" w:cs="Arial"/>
          <w:b/>
          <w:sz w:val="18"/>
          <w:szCs w:val="18"/>
        </w:rPr>
      </w:pPr>
    </w:p>
    <w:p w:rsidR="00D0406F" w:rsidRDefault="00D0406F" w:rsidP="00D0406F">
      <w:pPr>
        <w:jc w:val="both"/>
        <w:rPr>
          <w:rFonts w:ascii="Arial" w:hAnsi="Arial" w:cs="Arial"/>
          <w:b/>
          <w:sz w:val="18"/>
          <w:szCs w:val="18"/>
        </w:rPr>
      </w:pPr>
    </w:p>
    <w:p w:rsidR="00D0406F" w:rsidRDefault="00D0406F" w:rsidP="00D0406F">
      <w:pPr>
        <w:jc w:val="both"/>
        <w:rPr>
          <w:rFonts w:ascii="Arial" w:hAnsi="Arial" w:cs="Arial"/>
          <w:b/>
          <w:sz w:val="18"/>
          <w:szCs w:val="18"/>
        </w:rPr>
      </w:pPr>
      <w:r>
        <w:rPr>
          <w:rFonts w:ascii="Arial" w:hAnsi="Arial" w:cs="Arial"/>
          <w:b/>
          <w:sz w:val="18"/>
          <w:szCs w:val="18"/>
        </w:rPr>
        <w:t xml:space="preserve">OCTAVA.- CONTROVERSIAS: </w:t>
      </w:r>
    </w:p>
    <w:p w:rsidR="00D0406F" w:rsidRDefault="00D0406F" w:rsidP="00D0406F">
      <w:pPr>
        <w:jc w:val="both"/>
        <w:rPr>
          <w:rFonts w:ascii="Arial" w:hAnsi="Arial" w:cs="Arial"/>
          <w:b/>
          <w:sz w:val="18"/>
          <w:szCs w:val="18"/>
        </w:rPr>
      </w:pPr>
    </w:p>
    <w:p w:rsidR="00D0406F" w:rsidRPr="00171E9B" w:rsidRDefault="00D0406F" w:rsidP="00D0406F">
      <w:pPr>
        <w:pStyle w:val="Prrafodelista1"/>
        <w:ind w:left="0"/>
        <w:jc w:val="both"/>
        <w:rPr>
          <w:rFonts w:cs="Arial"/>
          <w:sz w:val="18"/>
          <w:szCs w:val="18"/>
          <w:lang w:val="es-EC"/>
        </w:rPr>
      </w:pPr>
      <w:r>
        <w:rPr>
          <w:rFonts w:ascii="Arial" w:hAnsi="Arial" w:cs="Arial"/>
          <w:sz w:val="18"/>
          <w:szCs w:val="18"/>
        </w:rPr>
        <w:t xml:space="preserve">Cualquier controversia que surja de la aplicación de estos compromisos, </w:t>
      </w:r>
      <w:r w:rsidRPr="00171E9B">
        <w:rPr>
          <w:rStyle w:val="CharacterStyle3"/>
          <w:rFonts w:cs="Arial"/>
          <w:sz w:val="18"/>
          <w:szCs w:val="18"/>
          <w:lang w:val="es-EC"/>
        </w:rPr>
        <w:t>respecto de la interpretación, cumplimiento o ejecución de esta carta, será sometida a un arreglo en forma directa y amistosa, mediante procedimientos de amigable composición, a través de los representantes de las instituciones para este instrumento, en un lapso no mayor a treinta días calendario, contados a partir de la notificación de cualquiera de ellas, señalando la divergencia o controversia surgida.</w:t>
      </w:r>
    </w:p>
    <w:p w:rsidR="00D0406F" w:rsidRPr="00171E9B" w:rsidRDefault="00D0406F" w:rsidP="00D0406F">
      <w:pPr>
        <w:pStyle w:val="Prrafodelista1"/>
        <w:ind w:left="0"/>
        <w:jc w:val="both"/>
        <w:rPr>
          <w:rFonts w:ascii="Arial" w:hAnsi="Arial" w:cs="Arial"/>
          <w:sz w:val="18"/>
          <w:szCs w:val="18"/>
          <w:lang w:val="es-EC"/>
        </w:rPr>
      </w:pPr>
      <w:r>
        <w:rPr>
          <w:rFonts w:ascii="Arial" w:hAnsi="Arial" w:cs="Arial"/>
          <w:sz w:val="18"/>
          <w:szCs w:val="18"/>
        </w:rPr>
        <w:t>Si se suscitaren divergencias o controversias en la interpretación o ejecución del presente instrumento, cuando las partes no llegaren a un acuerdo amigable directo, podrán utilizar los métodos alternativos para la solución de controversias en el Centro de Mediación de la Procuraduría General del Estado en el Ecuador con sede en la ciudad de Quito.</w:t>
      </w:r>
    </w:p>
    <w:p w:rsidR="00D0406F" w:rsidRDefault="00D0406F" w:rsidP="00D0406F">
      <w:pPr>
        <w:jc w:val="both"/>
        <w:rPr>
          <w:rFonts w:ascii="Arial" w:hAnsi="Arial" w:cs="Arial"/>
          <w:b/>
          <w:sz w:val="18"/>
          <w:szCs w:val="18"/>
        </w:rPr>
      </w:pPr>
    </w:p>
    <w:p w:rsidR="00D0406F" w:rsidRDefault="00D0406F" w:rsidP="00D0406F">
      <w:pPr>
        <w:jc w:val="both"/>
        <w:rPr>
          <w:rFonts w:ascii="Arial" w:hAnsi="Arial" w:cs="Arial"/>
          <w:b/>
          <w:sz w:val="18"/>
          <w:szCs w:val="18"/>
        </w:rPr>
      </w:pPr>
      <w:r>
        <w:rPr>
          <w:rFonts w:ascii="Arial" w:hAnsi="Arial" w:cs="Arial"/>
          <w:b/>
          <w:sz w:val="18"/>
          <w:szCs w:val="18"/>
        </w:rPr>
        <w:t>NOVENA.- COMUNICACIONES Y NOTIFICACIONES:</w:t>
      </w:r>
    </w:p>
    <w:p w:rsidR="00D0406F" w:rsidRDefault="00D0406F" w:rsidP="00D0406F">
      <w:pPr>
        <w:jc w:val="both"/>
        <w:rPr>
          <w:rFonts w:ascii="Arial" w:hAnsi="Arial" w:cs="Arial"/>
          <w:b/>
          <w:sz w:val="18"/>
          <w:szCs w:val="18"/>
        </w:rPr>
      </w:pPr>
    </w:p>
    <w:p w:rsidR="00D0406F" w:rsidRDefault="00D0406F" w:rsidP="00D0406F">
      <w:pPr>
        <w:jc w:val="both"/>
        <w:rPr>
          <w:rFonts w:ascii="Arial" w:hAnsi="Arial" w:cs="Arial"/>
          <w:sz w:val="18"/>
          <w:szCs w:val="18"/>
          <w:lang w:val="es-ES" w:eastAsia="es-ES"/>
        </w:rPr>
      </w:pPr>
      <w:r>
        <w:rPr>
          <w:rFonts w:ascii="Arial" w:hAnsi="Arial" w:cs="Arial"/>
          <w:sz w:val="18"/>
          <w:szCs w:val="18"/>
          <w:lang w:val="es-ES" w:eastAsia="es-ES"/>
        </w:rPr>
        <w:t>Todas las comunicaciones y notificaciones entre las partes, se realizarán por escrito a las siguientes direcciones en la ciudad de Quito:</w:t>
      </w:r>
    </w:p>
    <w:p w:rsidR="003366A2" w:rsidRDefault="003366A2" w:rsidP="00D0406F">
      <w:pPr>
        <w:jc w:val="both"/>
        <w:rPr>
          <w:rFonts w:ascii="Arial" w:hAnsi="Arial" w:cs="Arial"/>
          <w:b/>
          <w:sz w:val="18"/>
          <w:szCs w:val="18"/>
          <w:lang w:val="es-ES" w:eastAsia="es-ES"/>
        </w:rPr>
      </w:pPr>
    </w:p>
    <w:p w:rsidR="003366A2" w:rsidRDefault="003366A2" w:rsidP="00D0406F">
      <w:pPr>
        <w:jc w:val="both"/>
        <w:rPr>
          <w:rFonts w:ascii="Arial" w:hAnsi="Arial" w:cs="Arial"/>
          <w:b/>
          <w:sz w:val="18"/>
          <w:szCs w:val="18"/>
          <w:lang w:val="es-ES" w:eastAsia="es-ES"/>
        </w:rPr>
      </w:pPr>
    </w:p>
    <w:p w:rsidR="00D0406F" w:rsidRDefault="00D0406F" w:rsidP="00D0406F">
      <w:pPr>
        <w:jc w:val="both"/>
        <w:rPr>
          <w:rFonts w:ascii="Arial" w:hAnsi="Arial" w:cs="Arial"/>
          <w:b/>
          <w:sz w:val="18"/>
          <w:szCs w:val="18"/>
          <w:lang w:val="es-ES" w:eastAsia="es-ES"/>
        </w:rPr>
      </w:pPr>
      <w:r>
        <w:rPr>
          <w:rFonts w:ascii="Arial" w:hAnsi="Arial" w:cs="Arial"/>
          <w:b/>
          <w:sz w:val="18"/>
          <w:szCs w:val="18"/>
          <w:lang w:val="es-ES" w:eastAsia="es-ES"/>
        </w:rPr>
        <w:t xml:space="preserve">QUITO TURISMO: </w:t>
      </w:r>
    </w:p>
    <w:p w:rsidR="00D0406F" w:rsidRDefault="003366A2" w:rsidP="00D0406F">
      <w:pPr>
        <w:jc w:val="both"/>
        <w:rPr>
          <w:rFonts w:ascii="Arial" w:hAnsi="Arial" w:cs="Arial"/>
          <w:sz w:val="18"/>
          <w:szCs w:val="18"/>
        </w:rPr>
      </w:pPr>
      <w:r>
        <w:rPr>
          <w:rFonts w:ascii="Arial" w:hAnsi="Arial" w:cs="Arial"/>
          <w:sz w:val="18"/>
          <w:szCs w:val="18"/>
          <w:lang w:val="es-ES" w:eastAsia="es-ES"/>
        </w:rPr>
        <w:t xml:space="preserve">Pasaje Oe3G Río </w:t>
      </w:r>
      <w:r w:rsidR="00D0406F">
        <w:rPr>
          <w:rFonts w:ascii="Arial" w:hAnsi="Arial" w:cs="Arial"/>
          <w:sz w:val="18"/>
          <w:szCs w:val="18"/>
        </w:rPr>
        <w:t xml:space="preserve"> Amazonas N</w:t>
      </w:r>
      <w:r>
        <w:rPr>
          <w:rFonts w:ascii="Arial" w:hAnsi="Arial" w:cs="Arial"/>
          <w:sz w:val="18"/>
          <w:szCs w:val="18"/>
        </w:rPr>
        <w:t>51</w:t>
      </w:r>
      <w:r w:rsidR="00D0406F">
        <w:rPr>
          <w:rFonts w:ascii="Arial" w:hAnsi="Arial" w:cs="Arial"/>
          <w:sz w:val="18"/>
          <w:szCs w:val="18"/>
        </w:rPr>
        <w:t>-</w:t>
      </w:r>
      <w:r>
        <w:rPr>
          <w:rFonts w:ascii="Arial" w:hAnsi="Arial" w:cs="Arial"/>
          <w:sz w:val="18"/>
          <w:szCs w:val="18"/>
        </w:rPr>
        <w:t>20</w:t>
      </w:r>
      <w:r w:rsidR="00D0406F">
        <w:rPr>
          <w:rFonts w:ascii="Arial" w:hAnsi="Arial" w:cs="Arial"/>
          <w:sz w:val="18"/>
          <w:szCs w:val="18"/>
        </w:rPr>
        <w:t xml:space="preserve"> y </w:t>
      </w:r>
      <w:r>
        <w:rPr>
          <w:rFonts w:ascii="Arial" w:hAnsi="Arial" w:cs="Arial"/>
          <w:sz w:val="18"/>
          <w:szCs w:val="18"/>
        </w:rPr>
        <w:t>Calle N50B (Antiguo Aeropuerto)</w:t>
      </w:r>
    </w:p>
    <w:p w:rsidR="00D0406F" w:rsidRDefault="00D0406F" w:rsidP="00D0406F">
      <w:pPr>
        <w:jc w:val="both"/>
        <w:rPr>
          <w:rFonts w:ascii="Arial" w:hAnsi="Arial" w:cs="Arial"/>
          <w:sz w:val="18"/>
          <w:szCs w:val="18"/>
          <w:lang w:val="es-ES" w:eastAsia="es-ES"/>
        </w:rPr>
      </w:pPr>
      <w:r>
        <w:rPr>
          <w:rFonts w:ascii="Arial" w:hAnsi="Arial" w:cs="Arial"/>
          <w:sz w:val="18"/>
          <w:szCs w:val="18"/>
          <w:lang w:val="es-ES" w:eastAsia="es-ES"/>
        </w:rPr>
        <w:t>Telf.: 22993300</w:t>
      </w:r>
    </w:p>
    <w:p w:rsidR="00D0406F" w:rsidRDefault="00D0406F" w:rsidP="00D0406F">
      <w:pPr>
        <w:jc w:val="both"/>
        <w:rPr>
          <w:rFonts w:ascii="Arial" w:hAnsi="Arial" w:cs="Arial"/>
        </w:rPr>
      </w:pPr>
    </w:p>
    <w:p w:rsidR="00D0406F" w:rsidRDefault="00D0406F" w:rsidP="00D0406F">
      <w:pPr>
        <w:jc w:val="both"/>
        <w:rPr>
          <w:rFonts w:ascii="Arial" w:hAnsi="Arial" w:cs="Arial"/>
          <w:b/>
          <w:sz w:val="18"/>
          <w:szCs w:val="18"/>
          <w:lang w:val="es-ES" w:eastAsia="es-ES"/>
        </w:rPr>
      </w:pPr>
      <w:r>
        <w:rPr>
          <w:rFonts w:ascii="Arial" w:hAnsi="Arial" w:cs="Arial"/>
          <w:b/>
          <w:sz w:val="18"/>
          <w:szCs w:val="18"/>
          <w:lang w:val="es-ES" w:eastAsia="es-ES"/>
        </w:rPr>
        <w:t xml:space="preserve">EL ESTABLECIMIENTO: </w:t>
      </w:r>
    </w:p>
    <w:p w:rsidR="00D0406F" w:rsidRDefault="00D0406F" w:rsidP="00D0406F">
      <w:pPr>
        <w:jc w:val="both"/>
        <w:rPr>
          <w:rFonts w:ascii="Arial" w:hAnsi="Arial" w:cs="Arial"/>
          <w:color w:val="FF0000"/>
          <w:sz w:val="18"/>
          <w:szCs w:val="18"/>
          <w:lang w:val="es-ES" w:eastAsia="es-ES"/>
        </w:rPr>
      </w:pPr>
      <w:r>
        <w:rPr>
          <w:rFonts w:ascii="Arial" w:hAnsi="Arial" w:cs="Arial"/>
          <w:color w:val="FF0000"/>
          <w:sz w:val="18"/>
          <w:szCs w:val="18"/>
          <w:lang w:val="es-ES" w:eastAsia="es-ES"/>
        </w:rPr>
        <w:t>(Dirección)</w:t>
      </w:r>
    </w:p>
    <w:p w:rsidR="00D0406F" w:rsidRDefault="00D0406F" w:rsidP="00D0406F">
      <w:pPr>
        <w:jc w:val="both"/>
        <w:rPr>
          <w:rFonts w:ascii="Arial" w:hAnsi="Arial" w:cs="Arial"/>
          <w:color w:val="FF0000"/>
          <w:sz w:val="18"/>
          <w:szCs w:val="18"/>
          <w:lang w:val="es-ES" w:eastAsia="es-ES"/>
        </w:rPr>
      </w:pPr>
      <w:r>
        <w:rPr>
          <w:rFonts w:ascii="Arial" w:hAnsi="Arial" w:cs="Arial"/>
          <w:color w:val="FF0000"/>
          <w:sz w:val="18"/>
          <w:szCs w:val="18"/>
          <w:lang w:val="es-ES" w:eastAsia="es-ES"/>
        </w:rPr>
        <w:t>Telf.:…</w:t>
      </w:r>
      <w:bookmarkStart w:id="0" w:name="__DdeLink__168_42267786"/>
      <w:r>
        <w:rPr>
          <w:rFonts w:ascii="Arial" w:hAnsi="Arial" w:cs="Arial"/>
          <w:color w:val="FF0000"/>
          <w:sz w:val="18"/>
          <w:szCs w:val="18"/>
          <w:lang w:val="es-ES" w:eastAsia="es-ES"/>
        </w:rPr>
        <w:t>………………</w:t>
      </w:r>
      <w:bookmarkEnd w:id="0"/>
      <w:r>
        <w:rPr>
          <w:rFonts w:ascii="Arial" w:hAnsi="Arial" w:cs="Arial"/>
          <w:color w:val="FF0000"/>
          <w:sz w:val="18"/>
          <w:szCs w:val="18"/>
          <w:lang w:val="es-ES" w:eastAsia="es-ES"/>
        </w:rPr>
        <w:t>…</w:t>
      </w:r>
    </w:p>
    <w:p w:rsidR="00D0406F" w:rsidRDefault="00D0406F" w:rsidP="00D0406F">
      <w:pPr>
        <w:jc w:val="both"/>
        <w:rPr>
          <w:rFonts w:ascii="Arial" w:hAnsi="Arial" w:cs="Arial"/>
          <w:b/>
          <w:sz w:val="18"/>
          <w:szCs w:val="18"/>
        </w:rPr>
      </w:pPr>
    </w:p>
    <w:p w:rsidR="00D0406F" w:rsidRDefault="00D0406F" w:rsidP="00D0406F">
      <w:pPr>
        <w:jc w:val="both"/>
        <w:rPr>
          <w:rFonts w:ascii="Arial" w:hAnsi="Arial" w:cs="Arial"/>
          <w:b/>
          <w:sz w:val="18"/>
          <w:szCs w:val="18"/>
        </w:rPr>
      </w:pPr>
      <w:r>
        <w:rPr>
          <w:rFonts w:ascii="Arial" w:hAnsi="Arial" w:cs="Arial"/>
          <w:b/>
          <w:sz w:val="18"/>
          <w:szCs w:val="18"/>
        </w:rPr>
        <w:t>DÉCIMA.- ACEPTACIÓN Y DECLARACIÓN:</w:t>
      </w:r>
    </w:p>
    <w:p w:rsidR="00D0406F" w:rsidRDefault="00D0406F" w:rsidP="00D0406F">
      <w:pPr>
        <w:jc w:val="both"/>
        <w:rPr>
          <w:rFonts w:ascii="Arial" w:hAnsi="Arial" w:cs="Arial"/>
          <w:b/>
          <w:sz w:val="18"/>
          <w:szCs w:val="18"/>
        </w:rPr>
      </w:pPr>
    </w:p>
    <w:p w:rsidR="00D0406F" w:rsidRDefault="00D0406F" w:rsidP="00D0406F">
      <w:pPr>
        <w:jc w:val="both"/>
        <w:rPr>
          <w:rFonts w:ascii="Arial" w:hAnsi="Arial" w:cs="Arial"/>
          <w:sz w:val="18"/>
          <w:szCs w:val="18"/>
        </w:rPr>
      </w:pPr>
      <w:r>
        <w:rPr>
          <w:rFonts w:ascii="Arial" w:hAnsi="Arial" w:cs="Arial"/>
          <w:sz w:val="18"/>
          <w:szCs w:val="18"/>
        </w:rPr>
        <w:t>Las partes declaran de manera expresa ratificar y aceptar en su totalidad, el contenido de todos y cada una las cláusulas establecidas en el presente instrumento, a cuyas  estipulaciones se someten, por  haber sido elaborado en seguridad de los intereses de cada uno; por lo que se comprometen a su fiel y pleno cumplimiento.</w:t>
      </w:r>
    </w:p>
    <w:p w:rsidR="00D0406F" w:rsidRDefault="00D0406F" w:rsidP="00D0406F">
      <w:pPr>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 </w:t>
      </w:r>
    </w:p>
    <w:p w:rsidR="00D0406F" w:rsidRDefault="00D0406F" w:rsidP="00D0406F">
      <w:pPr>
        <w:jc w:val="both"/>
      </w:pPr>
      <w:r>
        <w:rPr>
          <w:rFonts w:ascii="Arial" w:hAnsi="Arial" w:cs="Arial"/>
          <w:sz w:val="18"/>
          <w:szCs w:val="18"/>
        </w:rPr>
        <w:t xml:space="preserve">Para constancia, las partes proceden a suscribir esta carta de compromiso por triplicado, en la ciudad de Quito, Distrito Metropolitano a </w:t>
      </w:r>
      <w:proofErr w:type="gramStart"/>
      <w:r>
        <w:rPr>
          <w:rFonts w:ascii="Arial" w:hAnsi="Arial" w:cs="Arial"/>
          <w:color w:val="000000" w:themeColor="text1"/>
          <w:sz w:val="18"/>
          <w:szCs w:val="18"/>
        </w:rPr>
        <w:t xml:space="preserve">los </w:t>
      </w:r>
      <w:r w:rsidRPr="005325F2">
        <w:rPr>
          <w:rFonts w:ascii="Arial" w:hAnsi="Arial" w:cs="Arial"/>
          <w:color w:val="FF0000"/>
          <w:sz w:val="18"/>
          <w:szCs w:val="18"/>
        </w:rPr>
        <w:t>…</w:t>
      </w:r>
      <w:proofErr w:type="gramEnd"/>
      <w:r w:rsidRPr="005325F2">
        <w:rPr>
          <w:rFonts w:ascii="Arial" w:hAnsi="Arial" w:cs="Arial"/>
          <w:color w:val="FF0000"/>
          <w:sz w:val="18"/>
          <w:szCs w:val="18"/>
        </w:rPr>
        <w:t xml:space="preserve">………………. </w:t>
      </w:r>
      <w:r>
        <w:rPr>
          <w:rFonts w:ascii="Arial" w:hAnsi="Arial" w:cs="Arial"/>
          <w:color w:val="000000" w:themeColor="text1"/>
          <w:sz w:val="18"/>
          <w:szCs w:val="18"/>
        </w:rPr>
        <w:t>del mes de</w:t>
      </w:r>
      <w:bookmarkStart w:id="1" w:name="_GoBack"/>
      <w:bookmarkEnd w:id="1"/>
      <w:r>
        <w:rPr>
          <w:rFonts w:ascii="Arial" w:hAnsi="Arial" w:cs="Arial"/>
          <w:color w:val="000000" w:themeColor="text1"/>
          <w:sz w:val="18"/>
          <w:szCs w:val="18"/>
        </w:rPr>
        <w:t xml:space="preserve"> </w:t>
      </w:r>
      <w:r w:rsidRPr="005325F2">
        <w:rPr>
          <w:rFonts w:ascii="Arial" w:hAnsi="Arial" w:cs="Arial"/>
          <w:color w:val="FF0000"/>
          <w:sz w:val="18"/>
          <w:szCs w:val="18"/>
        </w:rPr>
        <w:t>……….</w:t>
      </w:r>
      <w:r w:rsidR="005325F2">
        <w:rPr>
          <w:rFonts w:ascii="Arial" w:hAnsi="Arial" w:cs="Arial"/>
          <w:color w:val="000000" w:themeColor="text1"/>
          <w:sz w:val="18"/>
          <w:szCs w:val="18"/>
        </w:rPr>
        <w:t xml:space="preserve"> </w:t>
      </w:r>
      <w:r>
        <w:rPr>
          <w:rFonts w:ascii="Arial" w:hAnsi="Arial" w:cs="Arial"/>
          <w:color w:val="000000" w:themeColor="text1"/>
          <w:sz w:val="18"/>
          <w:szCs w:val="18"/>
        </w:rPr>
        <w:t>de 20</w:t>
      </w:r>
      <w:r w:rsidR="00376F6B">
        <w:rPr>
          <w:rFonts w:ascii="Arial" w:hAnsi="Arial" w:cs="Arial"/>
          <w:color w:val="000000" w:themeColor="text1"/>
          <w:sz w:val="18"/>
          <w:szCs w:val="18"/>
        </w:rPr>
        <w:t>20</w:t>
      </w:r>
      <w:r>
        <w:rPr>
          <w:rFonts w:ascii="Arial" w:hAnsi="Arial" w:cs="Arial"/>
          <w:color w:val="000000" w:themeColor="text1"/>
          <w:sz w:val="18"/>
          <w:szCs w:val="18"/>
        </w:rPr>
        <w:t>.</w:t>
      </w:r>
    </w:p>
    <w:p w:rsidR="00D0406F" w:rsidRDefault="00D0406F" w:rsidP="00D0406F">
      <w:pPr>
        <w:pStyle w:val="Sinespaciado"/>
        <w:rPr>
          <w:rFonts w:ascii="Arial" w:hAnsi="Arial" w:cs="Arial"/>
          <w:color w:val="000000" w:themeColor="text1"/>
          <w:sz w:val="18"/>
          <w:szCs w:val="18"/>
        </w:rPr>
      </w:pPr>
    </w:p>
    <w:p w:rsidR="00D0406F" w:rsidRDefault="00D0406F" w:rsidP="00D0406F">
      <w:pPr>
        <w:pStyle w:val="Sinespaciado"/>
        <w:rPr>
          <w:rFonts w:ascii="Arial" w:hAnsi="Arial" w:cs="Arial"/>
          <w:color w:val="FF0000"/>
          <w:sz w:val="18"/>
          <w:szCs w:val="18"/>
        </w:rPr>
      </w:pPr>
    </w:p>
    <w:p w:rsidR="00D0406F" w:rsidRDefault="00D0406F" w:rsidP="00D0406F">
      <w:pPr>
        <w:pStyle w:val="Sinespaciado"/>
        <w:rPr>
          <w:rFonts w:ascii="Arial" w:hAnsi="Arial" w:cs="Arial"/>
          <w:color w:val="FF0000"/>
          <w:sz w:val="18"/>
          <w:szCs w:val="18"/>
        </w:rPr>
      </w:pPr>
    </w:p>
    <w:p w:rsidR="00D0406F" w:rsidRDefault="00D0406F" w:rsidP="00D0406F">
      <w:pPr>
        <w:pStyle w:val="Sinespaciado"/>
        <w:rPr>
          <w:rFonts w:ascii="Arial" w:hAnsi="Arial" w:cs="Arial"/>
          <w:color w:val="FF0000"/>
          <w:sz w:val="18"/>
          <w:szCs w:val="18"/>
        </w:rPr>
      </w:pPr>
    </w:p>
    <w:p w:rsidR="00D0406F" w:rsidRDefault="00D0406F" w:rsidP="00D0406F">
      <w:pPr>
        <w:pStyle w:val="Sinespaciado"/>
        <w:rPr>
          <w:rFonts w:ascii="Arial" w:hAnsi="Arial" w:cs="Arial"/>
          <w:color w:val="FF0000"/>
          <w:sz w:val="18"/>
          <w:szCs w:val="18"/>
        </w:rPr>
      </w:pPr>
    </w:p>
    <w:p w:rsidR="00D0406F" w:rsidRDefault="00D0406F" w:rsidP="00D0406F">
      <w:pPr>
        <w:pStyle w:val="Sinespaciado"/>
        <w:rPr>
          <w:rFonts w:ascii="Arial" w:hAnsi="Arial" w:cs="Arial"/>
          <w:color w:val="FF0000"/>
          <w:sz w:val="18"/>
          <w:szCs w:val="18"/>
        </w:rPr>
      </w:pPr>
    </w:p>
    <w:p w:rsidR="00D0406F" w:rsidRDefault="00D0406F" w:rsidP="00D0406F">
      <w:pPr>
        <w:pStyle w:val="Sinespaciado"/>
        <w:rPr>
          <w:rFonts w:ascii="Arial" w:hAnsi="Arial" w:cs="Arial"/>
          <w:color w:val="FF0000"/>
          <w:sz w:val="18"/>
          <w:szCs w:val="18"/>
        </w:rPr>
      </w:pPr>
    </w:p>
    <w:p w:rsidR="00D0406F" w:rsidRDefault="00D0406F" w:rsidP="00D0406F">
      <w:pPr>
        <w:pStyle w:val="Sinespaciado"/>
        <w:rPr>
          <w:rFonts w:ascii="Arial" w:hAnsi="Arial" w:cs="Arial"/>
          <w:color w:val="FF0000"/>
          <w:sz w:val="18"/>
          <w:szCs w:val="18"/>
        </w:rPr>
      </w:pPr>
    </w:p>
    <w:p w:rsidR="00D0406F" w:rsidRDefault="00D0406F" w:rsidP="00D0406F">
      <w:pPr>
        <w:pStyle w:val="Sinespaciado"/>
        <w:rPr>
          <w:rFonts w:ascii="Arial" w:hAnsi="Arial" w:cs="Arial"/>
          <w:color w:val="FF0000"/>
          <w:sz w:val="18"/>
          <w:szCs w:val="18"/>
        </w:rPr>
      </w:pPr>
    </w:p>
    <w:p w:rsidR="00D0406F" w:rsidRDefault="002B438B" w:rsidP="002B438B">
      <w:pPr>
        <w:pStyle w:val="Sinespaciado"/>
        <w:jc w:val="center"/>
      </w:pPr>
      <w:r>
        <w:rPr>
          <w:rFonts w:ascii="Arial" w:hAnsi="Arial" w:cs="Arial"/>
          <w:sz w:val="18"/>
          <w:szCs w:val="18"/>
        </w:rPr>
        <w:t xml:space="preserve">      MSC. Carla Cárdenas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0406F">
        <w:rPr>
          <w:rFonts w:ascii="Arial" w:hAnsi="Arial" w:cs="Arial"/>
          <w:color w:val="FF0000"/>
          <w:sz w:val="18"/>
          <w:szCs w:val="18"/>
        </w:rPr>
        <w:t>(Nombre del representante legal)</w:t>
      </w:r>
    </w:p>
    <w:p w:rsidR="00D0406F" w:rsidRPr="00370D53" w:rsidRDefault="002B438B" w:rsidP="002B438B">
      <w:pPr>
        <w:pStyle w:val="Sinespaciado"/>
        <w:ind w:firstLine="708"/>
        <w:rPr>
          <w:lang w:val="es-ES"/>
        </w:rPr>
      </w:pPr>
      <w:r>
        <w:rPr>
          <w:rFonts w:ascii="Arial" w:hAnsi="Arial" w:cs="Arial"/>
          <w:b/>
          <w:sz w:val="18"/>
          <w:szCs w:val="18"/>
          <w:lang w:val="es-ES"/>
        </w:rPr>
        <w:t>GERENTE GENERAL</w:t>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t xml:space="preserve">                </w:t>
      </w:r>
      <w:r w:rsidR="00D0406F" w:rsidRPr="00370D53">
        <w:rPr>
          <w:rFonts w:ascii="Arial" w:hAnsi="Arial" w:cs="Arial"/>
          <w:b/>
          <w:sz w:val="18"/>
          <w:szCs w:val="18"/>
          <w:lang w:val="es-ES"/>
        </w:rPr>
        <w:t>GERENTE GENERAL</w:t>
      </w:r>
    </w:p>
    <w:p w:rsidR="00D0406F" w:rsidRDefault="002B438B" w:rsidP="002B438B">
      <w:pPr>
        <w:pStyle w:val="Sinespaciado"/>
        <w:jc w:val="center"/>
      </w:pPr>
      <w:r>
        <w:rPr>
          <w:rFonts w:ascii="Arial" w:hAnsi="Arial" w:cs="Arial"/>
          <w:b/>
          <w:sz w:val="18"/>
          <w:szCs w:val="18"/>
          <w:lang w:val="es-ES"/>
        </w:rPr>
        <w:t xml:space="preserve">     </w:t>
      </w:r>
      <w:r>
        <w:rPr>
          <w:rFonts w:ascii="Arial" w:hAnsi="Arial" w:cs="Arial"/>
          <w:b/>
          <w:sz w:val="18"/>
          <w:szCs w:val="18"/>
        </w:rPr>
        <w:t xml:space="preserve"> </w:t>
      </w:r>
      <w:r w:rsidR="00D0406F">
        <w:rPr>
          <w:rFonts w:ascii="Arial" w:hAnsi="Arial" w:cs="Arial"/>
          <w:b/>
          <w:sz w:val="18"/>
          <w:szCs w:val="18"/>
        </w:rPr>
        <w:t>QUITO TURISMO</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D0406F">
        <w:rPr>
          <w:rFonts w:ascii="Arial" w:hAnsi="Arial" w:cs="Arial"/>
          <w:b/>
          <w:color w:val="FF0000"/>
          <w:sz w:val="18"/>
          <w:szCs w:val="18"/>
        </w:rPr>
        <w:t>Nombre del establecimiento</w:t>
      </w:r>
    </w:p>
    <w:p w:rsidR="00D0406F" w:rsidRDefault="002B438B" w:rsidP="00D0406F">
      <w:pPr>
        <w:jc w:val="both"/>
      </w:pPr>
      <w:r>
        <w:t xml:space="preserve"> </w:t>
      </w:r>
    </w:p>
    <w:p w:rsidR="00664DA4" w:rsidRPr="00664DA4" w:rsidRDefault="00664DA4" w:rsidP="00664DA4"/>
    <w:p w:rsidR="00664DA4" w:rsidRPr="00664DA4" w:rsidRDefault="00664DA4" w:rsidP="00664DA4"/>
    <w:p w:rsidR="00664DA4" w:rsidRDefault="00664DA4" w:rsidP="00664DA4"/>
    <w:p w:rsidR="00BA4365" w:rsidRPr="00664DA4" w:rsidRDefault="00664DA4" w:rsidP="00664DA4">
      <w:pPr>
        <w:tabs>
          <w:tab w:val="left" w:pos="7425"/>
        </w:tabs>
      </w:pPr>
      <w:r>
        <w:tab/>
      </w:r>
    </w:p>
    <w:sectPr w:rsidR="00BA4365" w:rsidRPr="00664DA4" w:rsidSect="00D0406F">
      <w:headerReference w:type="even" r:id="rId7"/>
      <w:headerReference w:type="default" r:id="rId8"/>
      <w:headerReference w:type="first" r:id="rId9"/>
      <w:pgSz w:w="11900" w:h="16840"/>
      <w:pgMar w:top="241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406" w:rsidRDefault="001A3406" w:rsidP="00664DA4">
      <w:r>
        <w:separator/>
      </w:r>
    </w:p>
  </w:endnote>
  <w:endnote w:type="continuationSeparator" w:id="0">
    <w:p w:rsidR="001A3406" w:rsidRDefault="001A3406" w:rsidP="00664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406" w:rsidRDefault="001A3406" w:rsidP="00664DA4">
      <w:r>
        <w:separator/>
      </w:r>
    </w:p>
  </w:footnote>
  <w:footnote w:type="continuationSeparator" w:id="0">
    <w:p w:rsidR="001A3406" w:rsidRDefault="001A3406" w:rsidP="00664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A4" w:rsidRDefault="00E0080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2958" o:spid="_x0000_s2051" type="#_x0000_t75" alt="" style="position:absolute;margin-left:0;margin-top:0;width:595pt;height:842pt;z-index:-251653120;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8B" w:rsidRDefault="00E0080B" w:rsidP="002B438B">
    <w:pPr>
      <w:pStyle w:val="Encabezado"/>
      <w:tabs>
        <w:tab w:val="clear" w:pos="4419"/>
        <w:tab w:val="clear" w:pos="8838"/>
        <w:tab w:val="left" w:pos="5668"/>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8712" o:spid="_x0000_s2052" type="#_x0000_t75" alt="/Volumes/Comunicación/Ivan/QuitoTurismo/2019/MarcaQTYunda/hoja-membretada-QT-Nomenclatura.jpg" style="position:absolute;margin-left:-85.05pt;margin-top:-116.7pt;width:595pt;height:842pt;z-index:-251645952;mso-wrap-edited:f;mso-width-percent:0;mso-height-percent:0;mso-position-horizontal-relative:margin;mso-position-vertical-relative:margin;mso-width-percent:0;mso-height-percent:0" o:allowincell="f">
          <v:imagedata r:id="rId1" o:title="hoja-membretada-QT-Nomenclatura"/>
          <w10:wrap anchorx="margin" anchory="margin"/>
        </v:shape>
      </w:pict>
    </w:r>
    <w:r w:rsidR="002B438B">
      <w:tab/>
    </w:r>
  </w:p>
  <w:p w:rsidR="00664DA4" w:rsidRDefault="00E0080B">
    <w:pPr>
      <w:pStyle w:val="Encabezado"/>
    </w:pPr>
    <w:r>
      <w:rPr>
        <w:noProof/>
      </w:rPr>
      <w:pict>
        <v:shape id="WordPictureWatermark12892959" o:spid="_x0000_s2050" type="#_x0000_t75" alt="" style="position:absolute;margin-left:-85.8pt;margin-top:-120.55pt;width:595pt;height:842pt;z-index:-251650048;mso-wrap-edited:f;mso-position-horizontal-relative:margin;mso-position-vertical-relative:margin" o:allowincell="f">
          <v:imagedata r:id="rId2" o:title=""/>
          <w10:wrap anchorx="margin" anchory="margin"/>
        </v:shape>
      </w:pict>
    </w:r>
    <w:r w:rsidR="00D0406F">
      <w:rPr>
        <w:noProof/>
        <w:lang w:eastAsia="es-EC"/>
      </w:rPr>
      <w:drawing>
        <wp:anchor distT="0" distB="0" distL="114300" distR="114300" simplePos="0" relativeHeight="251668480" behindDoc="1" locked="0" layoutInCell="1" allowOverlap="1">
          <wp:simplePos x="0" y="0"/>
          <wp:positionH relativeFrom="margin">
            <wp:align>left</wp:align>
          </wp:positionH>
          <wp:positionV relativeFrom="paragraph">
            <wp:posOffset>75565</wp:posOffset>
          </wp:positionV>
          <wp:extent cx="1036320" cy="1052830"/>
          <wp:effectExtent l="0" t="0" r="0" b="0"/>
          <wp:wrapThrough wrapText="bothSides">
            <wp:wrapPolygon edited="0">
              <wp:start x="0" y="0"/>
              <wp:lineTo x="0" y="21105"/>
              <wp:lineTo x="21044" y="21105"/>
              <wp:lineTo x="21044" y="0"/>
              <wp:lineTo x="0" y="0"/>
            </wp:wrapPolygon>
          </wp:wrapThrough>
          <wp:docPr id="5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36320" cy="105283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A4" w:rsidRDefault="00E0080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2957" o:spid="_x0000_s2049" type="#_x0000_t75" alt="" style="position:absolute;margin-left:0;margin-top:0;width:595pt;height:842pt;z-index:-251656192;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7DA9"/>
    <w:multiLevelType w:val="multilevel"/>
    <w:tmpl w:val="20D4C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D17183"/>
    <w:multiLevelType w:val="multilevel"/>
    <w:tmpl w:val="E61A1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D17C52"/>
    <w:multiLevelType w:val="hybridMultilevel"/>
    <w:tmpl w:val="5742FC9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664DA4"/>
    <w:rsid w:val="001A3406"/>
    <w:rsid w:val="002B438B"/>
    <w:rsid w:val="003366A2"/>
    <w:rsid w:val="00376F6B"/>
    <w:rsid w:val="004424E5"/>
    <w:rsid w:val="005325F2"/>
    <w:rsid w:val="005444C7"/>
    <w:rsid w:val="005866DC"/>
    <w:rsid w:val="00664DA4"/>
    <w:rsid w:val="0078116D"/>
    <w:rsid w:val="009F26F4"/>
    <w:rsid w:val="00A96008"/>
    <w:rsid w:val="00BA4365"/>
    <w:rsid w:val="00BC2356"/>
    <w:rsid w:val="00D0406F"/>
    <w:rsid w:val="00D3172C"/>
    <w:rsid w:val="00D54A8E"/>
    <w:rsid w:val="00E0080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4DA4"/>
    <w:pPr>
      <w:tabs>
        <w:tab w:val="center" w:pos="4419"/>
        <w:tab w:val="right" w:pos="8838"/>
      </w:tabs>
    </w:pPr>
  </w:style>
  <w:style w:type="character" w:customStyle="1" w:styleId="EncabezadoCar">
    <w:name w:val="Encabezado Car"/>
    <w:basedOn w:val="Fuentedeprrafopredeter"/>
    <w:link w:val="Encabezado"/>
    <w:uiPriority w:val="99"/>
    <w:rsid w:val="00664DA4"/>
  </w:style>
  <w:style w:type="paragraph" w:styleId="Piedepgina">
    <w:name w:val="footer"/>
    <w:basedOn w:val="Normal"/>
    <w:link w:val="PiedepginaCar"/>
    <w:uiPriority w:val="99"/>
    <w:unhideWhenUsed/>
    <w:rsid w:val="00664DA4"/>
    <w:pPr>
      <w:tabs>
        <w:tab w:val="center" w:pos="4419"/>
        <w:tab w:val="right" w:pos="8838"/>
      </w:tabs>
    </w:pPr>
  </w:style>
  <w:style w:type="character" w:customStyle="1" w:styleId="PiedepginaCar">
    <w:name w:val="Pie de página Car"/>
    <w:basedOn w:val="Fuentedeprrafopredeter"/>
    <w:link w:val="Piedepgina"/>
    <w:uiPriority w:val="99"/>
    <w:rsid w:val="00664DA4"/>
  </w:style>
  <w:style w:type="character" w:customStyle="1" w:styleId="CharacterStyle3">
    <w:name w:val="Character Style 3"/>
    <w:qFormat/>
    <w:rsid w:val="00D0406F"/>
    <w:rPr>
      <w:rFonts w:ascii="Arial" w:hAnsi="Arial"/>
      <w:sz w:val="20"/>
    </w:rPr>
  </w:style>
  <w:style w:type="character" w:customStyle="1" w:styleId="TextoindependienteCar">
    <w:name w:val="Texto independiente Car"/>
    <w:basedOn w:val="Fuentedeprrafopredeter"/>
    <w:link w:val="Cuerpodetexto"/>
    <w:uiPriority w:val="99"/>
    <w:semiHidden/>
    <w:qFormat/>
    <w:rsid w:val="00D0406F"/>
    <w:rPr>
      <w:sz w:val="22"/>
      <w:szCs w:val="22"/>
    </w:rPr>
  </w:style>
  <w:style w:type="paragraph" w:customStyle="1" w:styleId="Cuerpodetexto">
    <w:name w:val="Cuerpo de texto"/>
    <w:basedOn w:val="Normal"/>
    <w:link w:val="TextoindependienteCar"/>
    <w:uiPriority w:val="99"/>
    <w:semiHidden/>
    <w:unhideWhenUsed/>
    <w:rsid w:val="00D0406F"/>
    <w:pPr>
      <w:suppressAutoHyphens/>
      <w:spacing w:after="120" w:line="288" w:lineRule="auto"/>
    </w:pPr>
    <w:rPr>
      <w:sz w:val="22"/>
      <w:szCs w:val="22"/>
    </w:rPr>
  </w:style>
  <w:style w:type="paragraph" w:styleId="Lista">
    <w:name w:val="List"/>
    <w:basedOn w:val="Normal"/>
    <w:rsid w:val="00D0406F"/>
    <w:pPr>
      <w:suppressAutoHyphens/>
      <w:spacing w:after="120" w:line="276" w:lineRule="auto"/>
    </w:pPr>
    <w:rPr>
      <w:rFonts w:ascii="Calibri" w:eastAsia="SimSun" w:hAnsi="Calibri" w:cs="Mangal"/>
      <w:color w:val="00000A"/>
      <w:sz w:val="22"/>
      <w:szCs w:val="22"/>
      <w:lang w:eastAsia="ar-SA"/>
    </w:rPr>
  </w:style>
  <w:style w:type="paragraph" w:styleId="Prrafodelista">
    <w:name w:val="List Paragraph"/>
    <w:aliases w:val="TIT 2 IND"/>
    <w:basedOn w:val="Normal"/>
    <w:link w:val="PrrafodelistaCar"/>
    <w:uiPriority w:val="34"/>
    <w:qFormat/>
    <w:rsid w:val="00D0406F"/>
    <w:pPr>
      <w:suppressAutoHyphens/>
      <w:spacing w:after="200" w:line="276" w:lineRule="auto"/>
      <w:ind w:left="720"/>
      <w:contextualSpacing/>
    </w:pPr>
    <w:rPr>
      <w:rFonts w:ascii="Calibri" w:eastAsia="Calibri" w:hAnsi="Calibri" w:cs="Times New Roman"/>
      <w:color w:val="00000A"/>
      <w:sz w:val="22"/>
      <w:szCs w:val="22"/>
    </w:rPr>
  </w:style>
  <w:style w:type="paragraph" w:styleId="Sinespaciado">
    <w:name w:val="No Spacing"/>
    <w:uiPriority w:val="1"/>
    <w:qFormat/>
    <w:rsid w:val="00D0406F"/>
    <w:pPr>
      <w:suppressAutoHyphens/>
    </w:pPr>
    <w:rPr>
      <w:rFonts w:ascii="Calibri" w:eastAsia="Calibri" w:hAnsi="Calibri" w:cs="Times New Roman"/>
      <w:color w:val="00000A"/>
      <w:sz w:val="22"/>
      <w:szCs w:val="22"/>
    </w:rPr>
  </w:style>
  <w:style w:type="paragraph" w:customStyle="1" w:styleId="Prrafodelista2">
    <w:name w:val="Párrafo de lista2"/>
    <w:basedOn w:val="Normal"/>
    <w:uiPriority w:val="99"/>
    <w:qFormat/>
    <w:rsid w:val="00D0406F"/>
    <w:pPr>
      <w:suppressAutoHyphens/>
      <w:spacing w:line="240" w:lineRule="atLeast"/>
      <w:ind w:left="720"/>
      <w:contextualSpacing/>
    </w:pPr>
    <w:rPr>
      <w:rFonts w:ascii="Times New Roman" w:eastAsia="Calibri" w:hAnsi="Times New Roman" w:cs="Times New Roman"/>
      <w:color w:val="000000"/>
      <w:sz w:val="20"/>
      <w:szCs w:val="20"/>
      <w:lang w:val="en-US" w:eastAsia="es-ES"/>
    </w:rPr>
  </w:style>
  <w:style w:type="paragraph" w:customStyle="1" w:styleId="Prrafodelista1">
    <w:name w:val="Párrafo de lista1"/>
    <w:basedOn w:val="Normal"/>
    <w:qFormat/>
    <w:rsid w:val="00D0406F"/>
    <w:pPr>
      <w:suppressAutoHyphens/>
      <w:ind w:left="708"/>
    </w:pPr>
    <w:rPr>
      <w:rFonts w:ascii="Times New Roman" w:eastAsia="Calibri" w:hAnsi="Times New Roman" w:cs="Times New Roman"/>
      <w:color w:val="00000A"/>
      <w:lang w:val="es-ES" w:eastAsia="es-ES"/>
    </w:rPr>
  </w:style>
  <w:style w:type="character" w:customStyle="1" w:styleId="PrrafodelistaCar">
    <w:name w:val="Párrafo de lista Car"/>
    <w:aliases w:val="TIT 2 IND Car"/>
    <w:link w:val="Prrafodelista"/>
    <w:uiPriority w:val="34"/>
    <w:rsid w:val="00D0406F"/>
    <w:rPr>
      <w:rFonts w:ascii="Calibri" w:eastAsia="Calibri" w:hAnsi="Calibri" w:cs="Times New Roman"/>
      <w:color w:val="00000A"/>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1110</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mmena</cp:lastModifiedBy>
  <cp:revision>10</cp:revision>
  <dcterms:created xsi:type="dcterms:W3CDTF">2019-06-07T17:08:00Z</dcterms:created>
  <dcterms:modified xsi:type="dcterms:W3CDTF">2020-02-06T19:57:00Z</dcterms:modified>
</cp:coreProperties>
</file>